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6029" w:rsidRDefault="00946029">
      <w:pPr>
        <w:spacing w:line="600" w:lineRule="exact"/>
        <w:jc w:val="both"/>
        <w:rPr>
          <w:rFonts w:ascii="宋体" w:hAnsi="宋体"/>
          <w:w w:val="95"/>
          <w:sz w:val="32"/>
          <w:szCs w:val="32"/>
        </w:rPr>
      </w:pPr>
    </w:p>
    <w:p w:rsidR="00D1683C" w:rsidRDefault="0067743F">
      <w:pPr>
        <w:spacing w:line="58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</w:t>
      </w:r>
      <w:r w:rsidR="00D1683C">
        <w:rPr>
          <w:rFonts w:ascii="黑体" w:eastAsia="黑体" w:hint="eastAsia"/>
          <w:w w:val="95"/>
          <w:sz w:val="44"/>
          <w:szCs w:val="44"/>
        </w:rPr>
        <w:t>公用技师学院</w:t>
      </w:r>
    </w:p>
    <w:p w:rsidR="00946029" w:rsidRDefault="0067743F">
      <w:pPr>
        <w:spacing w:line="58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2018年度部门决算编制说明</w:t>
      </w:r>
    </w:p>
    <w:p w:rsidR="00946029" w:rsidRPr="00D1683C" w:rsidRDefault="00946029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946029" w:rsidRDefault="0067743F"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第一部分    天津市</w:t>
      </w:r>
      <w:r w:rsidR="00D1683C">
        <w:rPr>
          <w:rFonts w:ascii="黑体" w:eastAsia="黑体" w:hint="eastAsia"/>
          <w:sz w:val="30"/>
          <w:szCs w:val="30"/>
        </w:rPr>
        <w:t>公用技师学院</w:t>
      </w:r>
      <w:r>
        <w:rPr>
          <w:rFonts w:ascii="黑体" w:eastAsia="黑体" w:hint="eastAsia"/>
          <w:sz w:val="30"/>
          <w:szCs w:val="30"/>
        </w:rPr>
        <w:t>概况</w:t>
      </w:r>
    </w:p>
    <w:p w:rsidR="00946029" w:rsidRDefault="00946029">
      <w:pPr>
        <w:spacing w:line="580" w:lineRule="exact"/>
        <w:ind w:firstLineChars="200" w:firstLine="480"/>
      </w:pP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一、主要职责</w:t>
      </w:r>
    </w:p>
    <w:p w:rsidR="0053301C" w:rsidRPr="00562DFB" w:rsidRDefault="0053301C" w:rsidP="0053301C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62DFB">
        <w:rPr>
          <w:rFonts w:ascii="仿宋_GB2312" w:eastAsia="仿宋_GB2312" w:hAnsi="仿宋" w:hint="eastAsia"/>
          <w:sz w:val="30"/>
          <w:szCs w:val="30"/>
        </w:rPr>
        <w:t>天津市公用技师学院是天津市公共交通集团（控股）有限公司</w:t>
      </w:r>
      <w:r>
        <w:rPr>
          <w:rFonts w:ascii="仿宋_GB2312" w:eastAsia="仿宋_GB2312" w:hAnsi="仿宋" w:hint="eastAsia"/>
          <w:sz w:val="30"/>
          <w:szCs w:val="30"/>
        </w:rPr>
        <w:t>举办并</w:t>
      </w:r>
      <w:r w:rsidRPr="00562DFB">
        <w:rPr>
          <w:rFonts w:ascii="仿宋_GB2312" w:eastAsia="仿宋_GB2312" w:hAnsi="仿宋" w:hint="eastAsia"/>
          <w:sz w:val="30"/>
          <w:szCs w:val="30"/>
        </w:rPr>
        <w:t>管理的全额拨款事业单位。学校1963年4月由国家劳动部批准设立，宗旨和业务范围：“培养中级技术人才，提高社会职业素质；技术工人培训及相关技能培训”现有教职工2</w:t>
      </w:r>
      <w:r>
        <w:rPr>
          <w:rFonts w:ascii="仿宋_GB2312" w:eastAsia="仿宋_GB2312" w:hAnsi="仿宋" w:hint="eastAsia"/>
          <w:sz w:val="30"/>
          <w:szCs w:val="30"/>
        </w:rPr>
        <w:t>08</w:t>
      </w:r>
      <w:r w:rsidRPr="00562DFB">
        <w:rPr>
          <w:rFonts w:ascii="仿宋_GB2312" w:eastAsia="仿宋_GB2312" w:hAnsi="仿宋" w:hint="eastAsia"/>
          <w:sz w:val="30"/>
          <w:szCs w:val="30"/>
        </w:rPr>
        <w:t>人，开设专业1</w:t>
      </w:r>
      <w:r>
        <w:rPr>
          <w:rFonts w:ascii="仿宋_GB2312" w:eastAsia="仿宋_GB2312" w:hAnsi="仿宋" w:hint="eastAsia"/>
          <w:sz w:val="30"/>
          <w:szCs w:val="30"/>
        </w:rPr>
        <w:t>2</w:t>
      </w:r>
      <w:r w:rsidRPr="00562DFB">
        <w:rPr>
          <w:rFonts w:ascii="仿宋_GB2312" w:eastAsia="仿宋_GB2312" w:hAnsi="仿宋" w:hint="eastAsia"/>
          <w:sz w:val="30"/>
          <w:szCs w:val="30"/>
        </w:rPr>
        <w:t>个。学校历经</w:t>
      </w:r>
      <w:r>
        <w:rPr>
          <w:rFonts w:ascii="仿宋_GB2312" w:eastAsia="仿宋_GB2312" w:hAnsi="仿宋" w:hint="eastAsia"/>
          <w:sz w:val="30"/>
          <w:szCs w:val="30"/>
        </w:rPr>
        <w:t>56</w:t>
      </w:r>
      <w:r w:rsidRPr="00562DFB">
        <w:rPr>
          <w:rFonts w:ascii="仿宋_GB2312" w:eastAsia="仿宋_GB2312" w:hAnsi="仿宋" w:hint="eastAsia"/>
          <w:sz w:val="30"/>
          <w:szCs w:val="30"/>
        </w:rPr>
        <w:t>年的建设与发展已经成为天津职业教育行业中师资优、专业强、设备先、技能好的骨干中职院校，为我市经济建设发挥着不可替代的作用。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二、机构设置</w:t>
      </w:r>
    </w:p>
    <w:p w:rsidR="00946029" w:rsidRPr="00A63CB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63CB9">
        <w:rPr>
          <w:rFonts w:ascii="仿宋_GB2312" w:eastAsia="仿宋_GB2312" w:hAnsi="宋体" w:hint="eastAsia"/>
          <w:sz w:val="30"/>
          <w:szCs w:val="30"/>
        </w:rPr>
        <w:t>根据上述职责，</w:t>
      </w:r>
      <w:r w:rsidR="0053301C" w:rsidRPr="00A63CB9">
        <w:rPr>
          <w:rFonts w:ascii="仿宋_GB2312" w:eastAsia="仿宋_GB2312" w:hAnsi="宋体" w:hint="eastAsia"/>
          <w:sz w:val="30"/>
          <w:szCs w:val="30"/>
        </w:rPr>
        <w:t>天津市公用技师学院</w:t>
      </w:r>
      <w:r w:rsidRPr="00A63CB9">
        <w:rPr>
          <w:rFonts w:ascii="仿宋_GB2312" w:eastAsia="仿宋_GB2312" w:hint="eastAsia"/>
          <w:sz w:val="30"/>
          <w:szCs w:val="30"/>
        </w:rPr>
        <w:t>内设</w:t>
      </w:r>
      <w:r w:rsidR="0053301C" w:rsidRPr="00A63CB9">
        <w:rPr>
          <w:rFonts w:ascii="仿宋_GB2312" w:eastAsia="仿宋_GB2312" w:hint="eastAsia"/>
          <w:sz w:val="30"/>
          <w:szCs w:val="30"/>
        </w:rPr>
        <w:t>5</w:t>
      </w:r>
      <w:r w:rsidRPr="00A63CB9">
        <w:rPr>
          <w:rFonts w:ascii="仿宋_GB2312" w:eastAsia="仿宋_GB2312" w:hint="eastAsia"/>
          <w:sz w:val="30"/>
          <w:szCs w:val="30"/>
        </w:rPr>
        <w:t>个职能处室，下辖</w:t>
      </w:r>
      <w:r w:rsidR="0053301C" w:rsidRP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个预算单位。</w:t>
      </w:r>
    </w:p>
    <w:p w:rsidR="00946029" w:rsidRDefault="0067743F" w:rsidP="0053301C">
      <w:pPr>
        <w:spacing w:line="58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第二部分  天津市</w:t>
      </w:r>
      <w:r w:rsidR="005F7B8E">
        <w:rPr>
          <w:rFonts w:ascii="黑体" w:eastAsia="黑体" w:hint="eastAsia"/>
          <w:sz w:val="30"/>
          <w:szCs w:val="30"/>
        </w:rPr>
        <w:t>公用技师学院</w:t>
      </w:r>
      <w:r>
        <w:rPr>
          <w:rFonts w:ascii="黑体" w:eastAsia="黑体" w:hint="eastAsia"/>
          <w:sz w:val="30"/>
          <w:szCs w:val="30"/>
        </w:rPr>
        <w:t>2018年度部门决算情况说明</w:t>
      </w:r>
    </w:p>
    <w:p w:rsidR="00946029" w:rsidRDefault="0067743F" w:rsidP="0053301C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一、2018年度部门决算收入情况</w:t>
      </w:r>
    </w:p>
    <w:p w:rsidR="00946029" w:rsidRPr="00A63CB9" w:rsidRDefault="0067743F" w:rsidP="00A63CB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63CB9">
        <w:rPr>
          <w:rFonts w:ascii="仿宋_GB2312" w:eastAsia="仿宋_GB2312" w:hAnsi="宋体" w:hint="eastAsia"/>
          <w:sz w:val="30"/>
          <w:szCs w:val="30"/>
        </w:rPr>
        <w:t>天津市</w:t>
      </w:r>
      <w:r w:rsidR="0053301C" w:rsidRPr="00A63CB9">
        <w:rPr>
          <w:rFonts w:ascii="仿宋_GB2312" w:eastAsia="仿宋_GB2312" w:hAnsi="宋体" w:hint="eastAsia"/>
          <w:sz w:val="30"/>
          <w:szCs w:val="30"/>
        </w:rPr>
        <w:t>公用技师学院</w:t>
      </w:r>
      <w:r w:rsidRPr="00A63CB9">
        <w:rPr>
          <w:rFonts w:ascii="仿宋_GB2312" w:eastAsia="仿宋_GB2312" w:hint="eastAsia"/>
          <w:sz w:val="30"/>
          <w:szCs w:val="30"/>
        </w:rPr>
        <w:t>2018年度部门决算收入总计</w:t>
      </w:r>
      <w:r w:rsidR="005F7B8E" w:rsidRPr="00A63CB9">
        <w:rPr>
          <w:rFonts w:ascii="仿宋_GB2312" w:eastAsia="仿宋_GB2312" w:hint="eastAsia"/>
          <w:sz w:val="30"/>
          <w:szCs w:val="30"/>
        </w:rPr>
        <w:t>59,756,339.76</w:t>
      </w:r>
      <w:r w:rsidRPr="00A63CB9">
        <w:rPr>
          <w:rFonts w:ascii="仿宋_GB2312" w:eastAsia="仿宋_GB2312" w:hint="eastAsia"/>
          <w:sz w:val="30"/>
          <w:szCs w:val="30"/>
        </w:rPr>
        <w:t>元，与2017年决算相比</w:t>
      </w:r>
      <w:r w:rsidR="00C96156">
        <w:rPr>
          <w:rFonts w:ascii="仿宋_GB2312" w:eastAsia="仿宋_GB2312" w:hint="eastAsia"/>
          <w:sz w:val="30"/>
          <w:szCs w:val="30"/>
        </w:rPr>
        <w:t>减少5325145.96</w:t>
      </w:r>
      <w:r w:rsidRPr="00A63CB9">
        <w:rPr>
          <w:rFonts w:ascii="仿宋_GB2312" w:eastAsia="仿宋_GB2312" w:hint="eastAsia"/>
          <w:sz w:val="30"/>
          <w:szCs w:val="30"/>
        </w:rPr>
        <w:t>元，其中：财政拨款收入</w:t>
      </w:r>
      <w:r w:rsidR="005F7B8E" w:rsidRPr="00A63CB9">
        <w:rPr>
          <w:rFonts w:ascii="仿宋_GB2312" w:eastAsia="仿宋_GB2312" w:hint="eastAsia"/>
          <w:sz w:val="30"/>
          <w:szCs w:val="30"/>
        </w:rPr>
        <w:t>49,785,585.60</w:t>
      </w:r>
      <w:r w:rsidRPr="00A63CB9">
        <w:rPr>
          <w:rFonts w:ascii="仿宋_GB2312" w:eastAsia="仿宋_GB2312" w:hint="eastAsia"/>
          <w:sz w:val="30"/>
          <w:szCs w:val="30"/>
        </w:rPr>
        <w:t>元，占</w:t>
      </w:r>
      <w:r w:rsidR="005F7B8E" w:rsidRPr="00A63CB9">
        <w:rPr>
          <w:rFonts w:ascii="仿宋_GB2312" w:eastAsia="仿宋_GB2312" w:hint="eastAsia"/>
          <w:sz w:val="30"/>
          <w:szCs w:val="30"/>
        </w:rPr>
        <w:t>83.31</w:t>
      </w:r>
      <w:r w:rsidRPr="00A63CB9">
        <w:rPr>
          <w:rFonts w:ascii="仿宋_GB2312" w:eastAsia="仿宋_GB2312" w:hint="eastAsia"/>
          <w:sz w:val="30"/>
          <w:szCs w:val="30"/>
        </w:rPr>
        <w:t xml:space="preserve"> %；上级补助收</w:t>
      </w:r>
      <w:r w:rsidRPr="00A63CB9">
        <w:rPr>
          <w:rFonts w:ascii="仿宋_GB2312" w:eastAsia="仿宋_GB2312" w:hint="eastAsia"/>
          <w:sz w:val="30"/>
          <w:szCs w:val="30"/>
        </w:rPr>
        <w:lastRenderedPageBreak/>
        <w:t xml:space="preserve">入 </w:t>
      </w:r>
      <w:r w:rsidR="005F7B8E" w:rsidRPr="00A63CB9">
        <w:rPr>
          <w:rFonts w:ascii="仿宋_GB2312" w:eastAsia="仿宋_GB2312" w:hint="eastAsia"/>
          <w:sz w:val="30"/>
          <w:szCs w:val="30"/>
        </w:rPr>
        <w:t>5050000</w:t>
      </w:r>
      <w:r w:rsidRPr="00A63CB9">
        <w:rPr>
          <w:rFonts w:ascii="仿宋_GB2312" w:eastAsia="仿宋_GB2312" w:hint="eastAsia"/>
          <w:sz w:val="30"/>
          <w:szCs w:val="30"/>
        </w:rPr>
        <w:t xml:space="preserve"> 元，占 </w:t>
      </w:r>
      <w:r w:rsidR="005F7B8E" w:rsidRPr="00A63CB9">
        <w:rPr>
          <w:rFonts w:ascii="仿宋_GB2312" w:eastAsia="仿宋_GB2312" w:hint="eastAsia"/>
          <w:sz w:val="30"/>
          <w:szCs w:val="30"/>
        </w:rPr>
        <w:t>8.45</w:t>
      </w:r>
      <w:r w:rsidRPr="00A63CB9">
        <w:rPr>
          <w:rFonts w:ascii="仿宋_GB2312" w:eastAsia="仿宋_GB2312" w:hint="eastAsia"/>
          <w:sz w:val="30"/>
          <w:szCs w:val="30"/>
        </w:rPr>
        <w:t xml:space="preserve"> %；事业收入 </w:t>
      </w:r>
      <w:r w:rsidR="005F7B8E" w:rsidRPr="00A63CB9">
        <w:rPr>
          <w:rFonts w:ascii="仿宋_GB2312" w:eastAsia="仿宋_GB2312" w:hint="eastAsia"/>
          <w:sz w:val="30"/>
          <w:szCs w:val="30"/>
        </w:rPr>
        <w:t>4,674,750.00</w:t>
      </w:r>
      <w:r w:rsidRPr="00A63CB9">
        <w:rPr>
          <w:rFonts w:ascii="仿宋_GB2312" w:eastAsia="仿宋_GB2312" w:hint="eastAsia"/>
          <w:sz w:val="30"/>
          <w:szCs w:val="30"/>
        </w:rPr>
        <w:t xml:space="preserve">元，占 </w:t>
      </w:r>
      <w:r w:rsidR="00A63CB9" w:rsidRPr="00A63CB9">
        <w:rPr>
          <w:rFonts w:ascii="仿宋_GB2312" w:eastAsia="仿宋_GB2312" w:hint="eastAsia"/>
          <w:sz w:val="30"/>
          <w:szCs w:val="30"/>
        </w:rPr>
        <w:t>7.82</w:t>
      </w:r>
      <w:r w:rsidRPr="00A63CB9">
        <w:rPr>
          <w:rFonts w:ascii="仿宋_GB2312" w:eastAsia="仿宋_GB2312" w:hint="eastAsia"/>
          <w:sz w:val="30"/>
          <w:szCs w:val="30"/>
        </w:rPr>
        <w:t xml:space="preserve"> %；经营收入</w:t>
      </w:r>
      <w:r w:rsidR="00A63CB9" w:rsidRPr="00A63CB9">
        <w:rPr>
          <w:rFonts w:ascii="仿宋_GB2312" w:eastAsia="仿宋_GB2312" w:hint="eastAsia"/>
          <w:sz w:val="30"/>
          <w:szCs w:val="30"/>
        </w:rPr>
        <w:t xml:space="preserve"> 0</w:t>
      </w:r>
      <w:r w:rsidRPr="00A63CB9">
        <w:rPr>
          <w:rFonts w:ascii="仿宋_GB2312" w:eastAsia="仿宋_GB2312" w:hint="eastAsia"/>
          <w:sz w:val="30"/>
          <w:szCs w:val="30"/>
        </w:rPr>
        <w:t xml:space="preserve"> 元，占 </w:t>
      </w:r>
      <w:r w:rsidR="00A63CB9" w:rsidRP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 xml:space="preserve"> %；附属单位上缴收入 </w:t>
      </w:r>
      <w:r w:rsidR="00A63CB9" w:rsidRP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 xml:space="preserve"> 元，占</w:t>
      </w:r>
      <w:r w:rsidR="002A08E8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 xml:space="preserve">%；其他收入 </w:t>
      </w:r>
      <w:r w:rsidR="00A63CB9" w:rsidRPr="00A63CB9">
        <w:rPr>
          <w:rFonts w:ascii="仿宋_GB2312" w:eastAsia="仿宋_GB2312" w:hint="eastAsia"/>
          <w:sz w:val="30"/>
          <w:szCs w:val="30"/>
        </w:rPr>
        <w:t>246,004.16</w:t>
      </w:r>
      <w:r w:rsidRPr="00A63CB9">
        <w:rPr>
          <w:rFonts w:ascii="仿宋_GB2312" w:eastAsia="仿宋_GB2312" w:hint="eastAsia"/>
          <w:sz w:val="30"/>
          <w:szCs w:val="30"/>
        </w:rPr>
        <w:t xml:space="preserve">元，占 </w:t>
      </w:r>
      <w:r w:rsidR="00A63CB9" w:rsidRPr="00A63CB9">
        <w:rPr>
          <w:rFonts w:ascii="仿宋_GB2312" w:eastAsia="仿宋_GB2312" w:hint="eastAsia"/>
          <w:sz w:val="30"/>
          <w:szCs w:val="30"/>
        </w:rPr>
        <w:t>0.42</w:t>
      </w:r>
      <w:r w:rsidRPr="00A63CB9">
        <w:rPr>
          <w:rFonts w:ascii="仿宋_GB2312" w:eastAsia="仿宋_GB2312" w:hint="eastAsia"/>
          <w:sz w:val="30"/>
          <w:szCs w:val="30"/>
        </w:rPr>
        <w:t xml:space="preserve"> %。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二、2018年度部门决算支出情况</w:t>
      </w:r>
    </w:p>
    <w:p w:rsidR="00946029" w:rsidRPr="00A63CB9" w:rsidRDefault="0067743F" w:rsidP="00A63CB9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A63CB9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2018年度部门决算支出总计</w:t>
      </w:r>
      <w:r w:rsidR="00A63CB9" w:rsidRPr="00A63CB9">
        <w:rPr>
          <w:rFonts w:ascii="仿宋_GB2312" w:eastAsia="仿宋_GB2312" w:hint="eastAsia"/>
          <w:sz w:val="30"/>
          <w:szCs w:val="30"/>
        </w:rPr>
        <w:t>56,480,292.70</w:t>
      </w:r>
      <w:r>
        <w:rPr>
          <w:rFonts w:ascii="仿宋_GB2312" w:eastAsia="仿宋_GB2312" w:hint="eastAsia"/>
          <w:sz w:val="30"/>
          <w:szCs w:val="30"/>
        </w:rPr>
        <w:t>元，与2017年决算相比减少</w:t>
      </w:r>
      <w:r w:rsidR="0023272F" w:rsidRPr="0023272F">
        <w:rPr>
          <w:rFonts w:ascii="仿宋_GB2312" w:eastAsia="仿宋_GB2312" w:hint="eastAsia"/>
          <w:sz w:val="30"/>
          <w:szCs w:val="30"/>
        </w:rPr>
        <w:t>11013762.72</w:t>
      </w:r>
      <w:r>
        <w:rPr>
          <w:rFonts w:ascii="仿宋_GB2312" w:eastAsia="仿宋_GB2312" w:hint="eastAsia"/>
          <w:sz w:val="30"/>
          <w:szCs w:val="30"/>
        </w:rPr>
        <w:t>元，其中：基本支出</w:t>
      </w:r>
      <w:r w:rsidRPr="00A63CB9">
        <w:rPr>
          <w:rFonts w:ascii="仿宋_GB2312" w:eastAsia="仿宋_GB2312" w:hint="eastAsia"/>
          <w:sz w:val="30"/>
          <w:szCs w:val="30"/>
        </w:rPr>
        <w:t xml:space="preserve"> </w:t>
      </w:r>
      <w:r w:rsidR="00A63CB9" w:rsidRPr="00A63CB9">
        <w:rPr>
          <w:rFonts w:ascii="仿宋_GB2312" w:eastAsia="仿宋_GB2312" w:hint="eastAsia"/>
          <w:sz w:val="30"/>
          <w:szCs w:val="30"/>
        </w:rPr>
        <w:t>43,245,695.57</w:t>
      </w:r>
      <w:r>
        <w:rPr>
          <w:rFonts w:ascii="仿宋_GB2312" w:eastAsia="仿宋_GB2312" w:hint="eastAsia"/>
          <w:sz w:val="30"/>
          <w:szCs w:val="30"/>
        </w:rPr>
        <w:t>元，占</w:t>
      </w:r>
      <w:r w:rsidR="00A63CB9" w:rsidRPr="00A63CB9">
        <w:rPr>
          <w:rFonts w:ascii="仿宋_GB2312" w:eastAsia="仿宋_GB2312" w:hint="eastAsia"/>
          <w:sz w:val="30"/>
          <w:szCs w:val="30"/>
        </w:rPr>
        <w:t>76.57</w:t>
      </w:r>
      <w:r>
        <w:rPr>
          <w:rFonts w:ascii="仿宋_GB2312" w:eastAsia="仿宋_GB2312" w:hint="eastAsia"/>
          <w:sz w:val="30"/>
          <w:szCs w:val="30"/>
        </w:rPr>
        <w:t>%；项目支出</w:t>
      </w:r>
      <w:r w:rsidR="00A63CB9" w:rsidRPr="00A63CB9">
        <w:rPr>
          <w:rFonts w:ascii="仿宋_GB2312" w:eastAsia="仿宋_GB2312" w:hint="eastAsia"/>
          <w:sz w:val="30"/>
          <w:szCs w:val="30"/>
        </w:rPr>
        <w:t>13,234,597.13</w:t>
      </w:r>
      <w:r>
        <w:rPr>
          <w:rFonts w:ascii="仿宋_GB2312" w:eastAsia="仿宋_GB2312" w:hint="eastAsia"/>
          <w:sz w:val="30"/>
          <w:szCs w:val="30"/>
        </w:rPr>
        <w:t>元，占</w:t>
      </w:r>
      <w:r w:rsidR="00A63CB9" w:rsidRPr="00A63CB9">
        <w:rPr>
          <w:rFonts w:ascii="仿宋_GB2312" w:eastAsia="仿宋_GB2312" w:hint="eastAsia"/>
          <w:sz w:val="30"/>
          <w:szCs w:val="30"/>
        </w:rPr>
        <w:t>23.43</w:t>
      </w:r>
      <w:r>
        <w:rPr>
          <w:rFonts w:ascii="仿宋_GB2312" w:eastAsia="仿宋_GB2312" w:hint="eastAsia"/>
          <w:sz w:val="30"/>
          <w:szCs w:val="30"/>
        </w:rPr>
        <w:t>%；上缴上级支出</w:t>
      </w:r>
      <w:r w:rsidR="00A63CB9" w:rsidRP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元，占</w:t>
      </w:r>
      <w:r w:rsid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%；经营支出</w:t>
      </w:r>
      <w:r w:rsid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元，占</w:t>
      </w:r>
      <w:r w:rsid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%；对附属单位补助支出</w:t>
      </w:r>
      <w:r w:rsid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元，占</w:t>
      </w:r>
      <w:r w:rsidR="00A63CB9">
        <w:rPr>
          <w:rFonts w:ascii="仿宋_GB2312" w:eastAsia="仿宋_GB2312" w:hint="eastAsia"/>
          <w:sz w:val="30"/>
          <w:szCs w:val="30"/>
        </w:rPr>
        <w:t>0</w:t>
      </w:r>
      <w:r w:rsidRPr="00A63CB9">
        <w:rPr>
          <w:rFonts w:ascii="仿宋_GB2312" w:eastAsia="仿宋_GB2312" w:hint="eastAsia"/>
          <w:sz w:val="30"/>
          <w:szCs w:val="30"/>
        </w:rPr>
        <w:t>%。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三、2018年度部门决算一般公共预算财政拨款支出情况</w:t>
      </w:r>
    </w:p>
    <w:p w:rsidR="00946029" w:rsidRPr="00A63CB9" w:rsidRDefault="0067743F" w:rsidP="00A63CB9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7D430F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2018年度部门决算一般公共预算财政拨款支出总计</w:t>
      </w:r>
      <w:r w:rsidR="00A63CB9" w:rsidRPr="00A63CB9">
        <w:rPr>
          <w:rFonts w:ascii="仿宋_GB2312" w:eastAsia="仿宋_GB2312" w:hint="eastAsia"/>
          <w:sz w:val="30"/>
          <w:szCs w:val="30"/>
        </w:rPr>
        <w:t>49,785,585.60</w:t>
      </w:r>
      <w:r>
        <w:rPr>
          <w:rFonts w:ascii="仿宋_GB2312" w:eastAsia="仿宋_GB2312" w:hint="eastAsia"/>
          <w:sz w:val="30"/>
          <w:szCs w:val="30"/>
        </w:rPr>
        <w:t>元，与2017年决算相比减少</w:t>
      </w:r>
      <w:r w:rsidR="0023272F" w:rsidRPr="0023272F">
        <w:rPr>
          <w:rFonts w:ascii="仿宋_GB2312" w:eastAsia="仿宋_GB2312" w:hint="eastAsia"/>
          <w:sz w:val="30"/>
          <w:szCs w:val="30"/>
        </w:rPr>
        <w:t>4172414.4</w:t>
      </w:r>
      <w:r>
        <w:rPr>
          <w:rFonts w:ascii="仿宋_GB2312" w:eastAsia="仿宋_GB2312" w:hint="eastAsia"/>
          <w:sz w:val="30"/>
          <w:szCs w:val="30"/>
        </w:rPr>
        <w:t>元，具体情况如下：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1、“</w:t>
      </w:r>
      <w:r w:rsidR="00A722EA">
        <w:rPr>
          <w:rFonts w:ascii="仿宋_GB2312" w:eastAsia="仿宋_GB2312" w:hint="eastAsia"/>
          <w:sz w:val="30"/>
          <w:szCs w:val="30"/>
        </w:rPr>
        <w:t>教育支出类职业教育</w:t>
      </w:r>
      <w:r>
        <w:rPr>
          <w:rFonts w:ascii="仿宋_GB2312" w:eastAsia="仿宋_GB2312" w:hint="eastAsia"/>
          <w:sz w:val="30"/>
          <w:szCs w:val="30"/>
        </w:rPr>
        <w:t>”</w:t>
      </w:r>
      <w:r w:rsidR="00A722EA" w:rsidRPr="00A722EA">
        <w:t xml:space="preserve"> </w:t>
      </w:r>
      <w:r w:rsidR="00A722EA" w:rsidRPr="00A722EA">
        <w:rPr>
          <w:rFonts w:ascii="仿宋_GB2312" w:eastAsia="仿宋_GB2312"/>
          <w:sz w:val="30"/>
          <w:szCs w:val="30"/>
        </w:rPr>
        <w:t>41,784,585.60</w:t>
      </w:r>
      <w:r>
        <w:rPr>
          <w:rFonts w:ascii="仿宋_GB2312" w:eastAsia="仿宋_GB2312" w:hint="eastAsia"/>
          <w:sz w:val="30"/>
          <w:szCs w:val="30"/>
        </w:rPr>
        <w:t>元，其中：“</w:t>
      </w:r>
      <w:r w:rsidR="00A722EA">
        <w:rPr>
          <w:rFonts w:ascii="仿宋_GB2312" w:eastAsia="仿宋_GB2312" w:hint="eastAsia"/>
          <w:sz w:val="30"/>
          <w:szCs w:val="30"/>
        </w:rPr>
        <w:t>中专教育”</w:t>
      </w:r>
      <w:r w:rsidR="00A722EA" w:rsidRPr="00A722EA">
        <w:rPr>
          <w:rFonts w:ascii="仿宋_GB2312" w:eastAsia="仿宋_GB2312"/>
          <w:sz w:val="30"/>
          <w:szCs w:val="30"/>
        </w:rPr>
        <w:t>5,000,000.00</w:t>
      </w:r>
      <w:r>
        <w:rPr>
          <w:rFonts w:ascii="仿宋_GB2312" w:eastAsia="仿宋_GB2312" w:hint="eastAsia"/>
          <w:sz w:val="30"/>
          <w:szCs w:val="30"/>
        </w:rPr>
        <w:t>元，主要用于：</w:t>
      </w:r>
      <w:r w:rsidR="00A722EA">
        <w:rPr>
          <w:rFonts w:ascii="仿宋_GB2312" w:eastAsia="仿宋_GB2312" w:hint="eastAsia"/>
          <w:sz w:val="30"/>
          <w:szCs w:val="30"/>
        </w:rPr>
        <w:t>学院提升办学能力项目；“技校教育”</w:t>
      </w:r>
      <w:r w:rsidR="00A722EA" w:rsidRPr="00A722EA">
        <w:rPr>
          <w:rFonts w:ascii="仿宋_GB2312" w:eastAsia="仿宋_GB2312"/>
          <w:sz w:val="30"/>
          <w:szCs w:val="30"/>
        </w:rPr>
        <w:t>36,784,585.60</w:t>
      </w:r>
      <w:r w:rsidR="00A722EA">
        <w:rPr>
          <w:rFonts w:ascii="仿宋_GB2312" w:eastAsia="仿宋_GB2312" w:hint="eastAsia"/>
          <w:sz w:val="30"/>
          <w:szCs w:val="30"/>
        </w:rPr>
        <w:t>元,主要用于：学院日常教育活动支出。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A722EA">
        <w:rPr>
          <w:rFonts w:ascii="仿宋_GB2312" w:eastAsia="仿宋_GB2312" w:hint="eastAsia"/>
          <w:sz w:val="30"/>
          <w:szCs w:val="30"/>
        </w:rPr>
        <w:t>“</w:t>
      </w:r>
      <w:r w:rsidR="00A722EA" w:rsidRPr="00A722EA">
        <w:rPr>
          <w:rFonts w:ascii="仿宋_GB2312" w:eastAsia="仿宋_GB2312" w:hint="eastAsia"/>
          <w:sz w:val="30"/>
          <w:szCs w:val="30"/>
        </w:rPr>
        <w:t>社会保障和就业支出</w:t>
      </w:r>
      <w:r w:rsidR="00A722EA">
        <w:rPr>
          <w:rFonts w:ascii="仿宋_GB2312" w:eastAsia="仿宋_GB2312" w:hint="eastAsia"/>
          <w:sz w:val="30"/>
          <w:szCs w:val="30"/>
        </w:rPr>
        <w:t>类</w:t>
      </w:r>
      <w:r w:rsidR="00A722EA" w:rsidRPr="00A722EA">
        <w:rPr>
          <w:rFonts w:ascii="仿宋_GB2312" w:eastAsia="仿宋_GB2312" w:hint="eastAsia"/>
          <w:sz w:val="30"/>
          <w:szCs w:val="30"/>
        </w:rPr>
        <w:t>行政事业单位离退休</w:t>
      </w:r>
      <w:r w:rsidR="00A722EA">
        <w:rPr>
          <w:rFonts w:ascii="仿宋_GB2312" w:eastAsia="仿宋_GB2312" w:hint="eastAsia"/>
          <w:sz w:val="30"/>
          <w:szCs w:val="30"/>
        </w:rPr>
        <w:t>”</w:t>
      </w:r>
      <w:r w:rsidR="00A722EA" w:rsidRPr="00A722EA">
        <w:t xml:space="preserve"> </w:t>
      </w:r>
      <w:r w:rsidR="00A722EA" w:rsidRPr="00A722EA">
        <w:rPr>
          <w:rFonts w:ascii="仿宋_GB2312" w:eastAsia="仿宋_GB2312"/>
          <w:sz w:val="30"/>
          <w:szCs w:val="30"/>
        </w:rPr>
        <w:t>5,115,000.00</w:t>
      </w:r>
      <w:r w:rsidR="00A722EA">
        <w:rPr>
          <w:rFonts w:ascii="仿宋_GB2312" w:eastAsia="仿宋_GB2312" w:hint="eastAsia"/>
          <w:sz w:val="30"/>
          <w:szCs w:val="30"/>
        </w:rPr>
        <w:t>元，其中：“</w:t>
      </w:r>
      <w:r w:rsidR="00A722EA" w:rsidRPr="00A722EA">
        <w:rPr>
          <w:rFonts w:ascii="仿宋_GB2312" w:eastAsia="仿宋_GB2312" w:hint="eastAsia"/>
          <w:sz w:val="30"/>
          <w:szCs w:val="30"/>
        </w:rPr>
        <w:t>机关事业单位基本养老保险缴费支出</w:t>
      </w:r>
      <w:r w:rsidR="00A722EA">
        <w:rPr>
          <w:rFonts w:ascii="仿宋_GB2312" w:eastAsia="仿宋_GB2312" w:hint="eastAsia"/>
          <w:sz w:val="30"/>
          <w:szCs w:val="30"/>
        </w:rPr>
        <w:t>”</w:t>
      </w:r>
      <w:r w:rsidR="00A722EA" w:rsidRPr="00A722EA">
        <w:t xml:space="preserve"> </w:t>
      </w:r>
      <w:r w:rsidR="00A722EA" w:rsidRPr="00A722EA">
        <w:rPr>
          <w:rFonts w:ascii="仿宋_GB2312" w:eastAsia="仿宋_GB2312"/>
          <w:sz w:val="30"/>
          <w:szCs w:val="30"/>
        </w:rPr>
        <w:t>3,654,000.00</w:t>
      </w:r>
      <w:r w:rsidR="00A722EA">
        <w:rPr>
          <w:rFonts w:ascii="仿宋_GB2312" w:eastAsia="仿宋_GB2312" w:hint="eastAsia"/>
          <w:sz w:val="30"/>
          <w:szCs w:val="30"/>
        </w:rPr>
        <w:t>元，主要用于：学院职工的养老保险支出；</w:t>
      </w:r>
      <w:r w:rsidR="00A722EA">
        <w:rPr>
          <w:rFonts w:asciiTheme="minorHAnsi" w:eastAsia="仿宋_GB2312" w:hAnsiTheme="minorHAnsi" w:hint="eastAsia"/>
          <w:sz w:val="30"/>
          <w:szCs w:val="30"/>
        </w:rPr>
        <w:t>“机</w:t>
      </w:r>
      <w:r w:rsidR="00A722EA" w:rsidRPr="00A722EA">
        <w:rPr>
          <w:rFonts w:asciiTheme="minorHAnsi" w:eastAsia="仿宋_GB2312" w:hAnsiTheme="minorHAnsi" w:hint="eastAsia"/>
          <w:sz w:val="30"/>
          <w:szCs w:val="30"/>
        </w:rPr>
        <w:t>关事业单位职业年金缴费支出</w:t>
      </w:r>
      <w:r w:rsidR="00A722EA">
        <w:rPr>
          <w:rFonts w:asciiTheme="minorHAnsi" w:eastAsia="仿宋_GB2312" w:hAnsiTheme="minorHAnsi" w:hint="eastAsia"/>
          <w:sz w:val="30"/>
          <w:szCs w:val="30"/>
        </w:rPr>
        <w:t>”</w:t>
      </w:r>
      <w:r w:rsidR="00A722EA" w:rsidRPr="00A722EA">
        <w:rPr>
          <w:rFonts w:ascii="仿宋_GB2312" w:eastAsia="仿宋_GB2312"/>
          <w:sz w:val="30"/>
          <w:szCs w:val="30"/>
        </w:rPr>
        <w:t xml:space="preserve"> 1,461,000.00</w:t>
      </w:r>
      <w:r w:rsidR="00A722EA">
        <w:rPr>
          <w:rFonts w:ascii="仿宋_GB2312" w:eastAsia="仿宋_GB2312" w:hint="eastAsia"/>
          <w:sz w:val="30"/>
          <w:szCs w:val="30"/>
        </w:rPr>
        <w:t>元，主要用于：学院职工的职业年金支出。</w:t>
      </w:r>
    </w:p>
    <w:p w:rsidR="00A722EA" w:rsidRPr="00A722EA" w:rsidRDefault="00A722EA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3、“</w:t>
      </w:r>
      <w:r w:rsidRPr="00A722EA">
        <w:rPr>
          <w:rFonts w:ascii="仿宋_GB2312" w:eastAsia="仿宋_GB2312" w:hint="eastAsia"/>
          <w:sz w:val="30"/>
          <w:szCs w:val="30"/>
        </w:rPr>
        <w:t>医疗卫生与计划生育支出</w:t>
      </w:r>
      <w:r>
        <w:rPr>
          <w:rFonts w:ascii="仿宋_GB2312" w:eastAsia="仿宋_GB2312" w:hint="eastAsia"/>
          <w:sz w:val="30"/>
          <w:szCs w:val="30"/>
        </w:rPr>
        <w:t>类</w:t>
      </w:r>
      <w:r w:rsidR="00AA58BF" w:rsidRPr="00AA58BF">
        <w:rPr>
          <w:rFonts w:ascii="仿宋_GB2312" w:eastAsia="仿宋_GB2312" w:hint="eastAsia"/>
          <w:sz w:val="30"/>
          <w:szCs w:val="30"/>
        </w:rPr>
        <w:t>行政事业单位医疗</w:t>
      </w:r>
      <w:r>
        <w:rPr>
          <w:rFonts w:ascii="仿宋_GB2312" w:eastAsia="仿宋_GB2312" w:hint="eastAsia"/>
          <w:sz w:val="30"/>
          <w:szCs w:val="30"/>
        </w:rPr>
        <w:t>”</w:t>
      </w:r>
      <w:r w:rsidR="00AA58BF" w:rsidRPr="00AA58BF">
        <w:t xml:space="preserve"> </w:t>
      </w:r>
      <w:r w:rsidR="00AA58BF" w:rsidRPr="00AA58BF">
        <w:rPr>
          <w:rFonts w:ascii="仿宋_GB2312" w:eastAsia="仿宋_GB2312"/>
          <w:sz w:val="30"/>
          <w:szCs w:val="30"/>
        </w:rPr>
        <w:lastRenderedPageBreak/>
        <w:t>2,886,000.00</w:t>
      </w:r>
      <w:r w:rsidR="00AA58BF">
        <w:rPr>
          <w:rFonts w:ascii="仿宋_GB2312" w:eastAsia="仿宋_GB2312" w:hint="eastAsia"/>
          <w:sz w:val="30"/>
          <w:szCs w:val="30"/>
        </w:rPr>
        <w:t>元，其中“</w:t>
      </w:r>
      <w:r w:rsidR="00AA58BF" w:rsidRPr="00AA58BF">
        <w:rPr>
          <w:rFonts w:ascii="仿宋_GB2312" w:eastAsia="仿宋_GB2312" w:hint="eastAsia"/>
          <w:sz w:val="30"/>
          <w:szCs w:val="30"/>
        </w:rPr>
        <w:t>事业单位医疗</w:t>
      </w:r>
      <w:r w:rsidR="00AA58BF">
        <w:rPr>
          <w:rFonts w:ascii="仿宋_GB2312" w:eastAsia="仿宋_GB2312" w:hint="eastAsia"/>
          <w:sz w:val="30"/>
          <w:szCs w:val="30"/>
        </w:rPr>
        <w:t>”</w:t>
      </w:r>
      <w:r w:rsidR="00AA58BF" w:rsidRPr="00AA58BF">
        <w:rPr>
          <w:rFonts w:ascii="仿宋_GB2312" w:eastAsia="仿宋_GB2312"/>
          <w:sz w:val="30"/>
          <w:szCs w:val="30"/>
        </w:rPr>
        <w:t>1,827,000.00</w:t>
      </w:r>
      <w:r w:rsidR="00AA58BF">
        <w:rPr>
          <w:rFonts w:ascii="仿宋_GB2312" w:eastAsia="仿宋_GB2312" w:hint="eastAsia"/>
          <w:sz w:val="30"/>
          <w:szCs w:val="30"/>
        </w:rPr>
        <w:t>元，主要用于学院职工医疗保险支出；“</w:t>
      </w:r>
      <w:r w:rsidR="00AA58BF" w:rsidRPr="00AA58BF">
        <w:rPr>
          <w:rFonts w:ascii="仿宋_GB2312" w:eastAsia="仿宋_GB2312" w:hint="eastAsia"/>
          <w:sz w:val="30"/>
          <w:szCs w:val="30"/>
        </w:rPr>
        <w:t>其他行政事业单位医疗支出</w:t>
      </w:r>
      <w:r w:rsidR="00AA58BF">
        <w:rPr>
          <w:rFonts w:ascii="仿宋_GB2312" w:eastAsia="仿宋_GB2312" w:hint="eastAsia"/>
          <w:sz w:val="30"/>
          <w:szCs w:val="30"/>
        </w:rPr>
        <w:t>”</w:t>
      </w:r>
      <w:r w:rsidR="00AA58BF" w:rsidRPr="00AA58BF">
        <w:t xml:space="preserve"> </w:t>
      </w:r>
      <w:r w:rsidR="00AA58BF" w:rsidRPr="00AA58BF">
        <w:rPr>
          <w:rFonts w:ascii="仿宋_GB2312" w:eastAsia="仿宋_GB2312"/>
          <w:sz w:val="30"/>
          <w:szCs w:val="30"/>
        </w:rPr>
        <w:t>1,059,000.00</w:t>
      </w:r>
      <w:r w:rsidR="00AA58BF">
        <w:rPr>
          <w:rFonts w:ascii="仿宋_GB2312" w:eastAsia="仿宋_GB2312" w:hint="eastAsia"/>
          <w:sz w:val="30"/>
          <w:szCs w:val="30"/>
        </w:rPr>
        <w:t>元，主要用于学院职工医药费。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四、2018年度部门决算一般公共预算财政拨款基本支出情况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AA58BF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2018年度部门决算一般公共预算财政拨款基本支出总计</w:t>
      </w:r>
      <w:r w:rsidR="00DB548E" w:rsidRPr="00DB548E">
        <w:rPr>
          <w:rFonts w:ascii="仿宋_GB2312" w:eastAsia="仿宋_GB2312"/>
          <w:sz w:val="30"/>
          <w:szCs w:val="30"/>
        </w:rPr>
        <w:t>40,490,000.00</w:t>
      </w:r>
      <w:r>
        <w:rPr>
          <w:rFonts w:ascii="仿宋_GB2312" w:eastAsia="仿宋_GB2312" w:hint="eastAsia"/>
          <w:sz w:val="30"/>
          <w:szCs w:val="30"/>
        </w:rPr>
        <w:t>元，与2017年决算相比减少</w:t>
      </w:r>
      <w:r w:rsidR="0023272F">
        <w:rPr>
          <w:rFonts w:ascii="仿宋_GB2312" w:eastAsia="仿宋_GB2312" w:hint="eastAsia"/>
          <w:sz w:val="30"/>
          <w:szCs w:val="30"/>
        </w:rPr>
        <w:t>2035000</w:t>
      </w:r>
      <w:r>
        <w:rPr>
          <w:rFonts w:ascii="仿宋_GB2312" w:eastAsia="仿宋_GB2312" w:hint="eastAsia"/>
          <w:sz w:val="30"/>
          <w:szCs w:val="30"/>
        </w:rPr>
        <w:t>元，具体情况如下：</w:t>
      </w:r>
    </w:p>
    <w:p w:rsidR="00917CD4" w:rsidRDefault="0067743F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1、“工资福利支出”</w:t>
      </w:r>
      <w:r w:rsidR="00AA58BF" w:rsidRPr="00AA58BF">
        <w:rPr>
          <w:rFonts w:ascii="仿宋_GB2312" w:eastAsia="仿宋_GB2312" w:hint="eastAsia"/>
          <w:sz w:val="30"/>
          <w:szCs w:val="30"/>
        </w:rPr>
        <w:t>34,862,291.98</w:t>
      </w:r>
      <w:r w:rsidR="00AA58BF">
        <w:rPr>
          <w:rFonts w:ascii="仿宋_GB2312" w:eastAsia="仿宋_GB2312" w:hint="eastAsia"/>
          <w:sz w:val="30"/>
          <w:szCs w:val="30"/>
        </w:rPr>
        <w:t>元，其中：</w:t>
      </w:r>
    </w:p>
    <w:p w:rsidR="00917CD4" w:rsidRDefault="00AA58BF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“基本工资</w:t>
      </w:r>
      <w:r w:rsidR="0067743F">
        <w:rPr>
          <w:rFonts w:ascii="仿宋_GB2312" w:eastAsia="仿宋_GB2312" w:hint="eastAsia"/>
          <w:sz w:val="30"/>
          <w:szCs w:val="30"/>
        </w:rPr>
        <w:t>”</w:t>
      </w:r>
      <w:r w:rsidRPr="00AA58BF">
        <w:rPr>
          <w:rFonts w:ascii="仿宋_GB2312" w:eastAsia="仿宋_GB2312" w:hint="eastAsia"/>
          <w:sz w:val="30"/>
          <w:szCs w:val="30"/>
        </w:rPr>
        <w:t>8,757,710.10</w:t>
      </w:r>
      <w:r w:rsidR="0067743F">
        <w:rPr>
          <w:rFonts w:ascii="仿宋_GB2312" w:eastAsia="仿宋_GB2312" w:hint="eastAsia"/>
          <w:sz w:val="30"/>
          <w:szCs w:val="30"/>
        </w:rPr>
        <w:t>元，主要用于：</w:t>
      </w:r>
      <w:r>
        <w:rPr>
          <w:rFonts w:ascii="仿宋_GB2312" w:eastAsia="仿宋_GB2312" w:hint="eastAsia"/>
          <w:sz w:val="30"/>
          <w:szCs w:val="30"/>
        </w:rPr>
        <w:t>发放职工基本工资；</w:t>
      </w:r>
    </w:p>
    <w:p w:rsidR="00917CD4" w:rsidRDefault="00AA58BF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</w:t>
      </w:r>
      <w:r w:rsidRPr="00AA58BF">
        <w:rPr>
          <w:rFonts w:ascii="仿宋_GB2312" w:eastAsia="仿宋_GB2312" w:hint="eastAsia"/>
          <w:sz w:val="30"/>
          <w:szCs w:val="30"/>
        </w:rPr>
        <w:t>津贴补贴</w:t>
      </w:r>
      <w:r>
        <w:rPr>
          <w:rFonts w:ascii="仿宋_GB2312" w:eastAsia="仿宋_GB2312" w:hint="eastAsia"/>
          <w:sz w:val="30"/>
          <w:szCs w:val="30"/>
        </w:rPr>
        <w:t>”</w:t>
      </w:r>
      <w:r w:rsidRPr="00AA58BF">
        <w:rPr>
          <w:rFonts w:ascii="仿宋_GB2312" w:eastAsia="仿宋_GB2312" w:hint="eastAsia"/>
          <w:sz w:val="30"/>
          <w:szCs w:val="30"/>
        </w:rPr>
        <w:t>3,726,247.00</w:t>
      </w:r>
      <w:r>
        <w:rPr>
          <w:rFonts w:ascii="仿宋_GB2312" w:eastAsia="仿宋_GB2312" w:hint="eastAsia"/>
          <w:sz w:val="30"/>
          <w:szCs w:val="30"/>
        </w:rPr>
        <w:t>元，主要用于：</w:t>
      </w:r>
      <w:r w:rsidR="002F1737">
        <w:rPr>
          <w:rFonts w:ascii="仿宋_GB2312" w:eastAsia="仿宋_GB2312" w:hint="eastAsia"/>
          <w:sz w:val="30"/>
          <w:szCs w:val="30"/>
        </w:rPr>
        <w:t>发放职工</w:t>
      </w:r>
      <w:r w:rsidR="00917CD4">
        <w:rPr>
          <w:rFonts w:ascii="仿宋_GB2312" w:eastAsia="仿宋_GB2312" w:hint="eastAsia"/>
          <w:sz w:val="30"/>
          <w:szCs w:val="30"/>
        </w:rPr>
        <w:t>防暑降温补贴</w:t>
      </w:r>
      <w:r w:rsidR="002F1737" w:rsidRPr="002F1737">
        <w:rPr>
          <w:rFonts w:ascii="仿宋_GB2312" w:eastAsia="仿宋_GB2312" w:hint="eastAsia"/>
          <w:sz w:val="30"/>
          <w:szCs w:val="30"/>
        </w:rPr>
        <w:t>、交通补贴、通讯补贴、物业补贴等支出；</w:t>
      </w:r>
    </w:p>
    <w:p w:rsidR="00917CD4" w:rsidRDefault="002F1737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F1737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绩效工资</w:t>
      </w:r>
      <w:r w:rsidRPr="002F1737">
        <w:rPr>
          <w:rFonts w:ascii="仿宋_GB2312" w:eastAsia="仿宋_GB2312" w:hint="eastAsia"/>
          <w:sz w:val="30"/>
          <w:szCs w:val="30"/>
        </w:rPr>
        <w:t>”7,558,675.88元，主要用于：发放职</w:t>
      </w:r>
      <w:r w:rsidR="00917CD4">
        <w:rPr>
          <w:rFonts w:ascii="仿宋_GB2312" w:eastAsia="仿宋_GB2312" w:hint="eastAsia"/>
          <w:sz w:val="30"/>
          <w:szCs w:val="30"/>
        </w:rPr>
        <w:t>工绩效工资、班主任津贴、岗位津贴等支出；</w:t>
      </w:r>
    </w:p>
    <w:p w:rsidR="00917CD4" w:rsidRDefault="00917CD4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17CD4">
        <w:rPr>
          <w:rFonts w:ascii="仿宋_GB2312" w:eastAsia="仿宋_GB2312" w:hint="eastAsia"/>
          <w:sz w:val="30"/>
          <w:szCs w:val="30"/>
        </w:rPr>
        <w:t>“机关事业单位基本养老保险缴费”</w:t>
      </w:r>
      <w:r w:rsidRPr="00917CD4">
        <w:rPr>
          <w:rFonts w:cs="Arial" w:hint="eastAsia"/>
          <w:color w:val="000000"/>
          <w:sz w:val="22"/>
          <w:szCs w:val="22"/>
        </w:rPr>
        <w:t xml:space="preserve"> </w:t>
      </w:r>
      <w:r w:rsidRPr="00917CD4">
        <w:rPr>
          <w:rFonts w:ascii="仿宋_GB2312" w:eastAsia="仿宋_GB2312" w:hint="eastAsia"/>
          <w:sz w:val="30"/>
          <w:szCs w:val="30"/>
        </w:rPr>
        <w:t>3,654,000.00元，主要用于实施养老保险制度由单位缴纳的基本养老保险缴费支出；</w:t>
      </w:r>
    </w:p>
    <w:p w:rsidR="00917CD4" w:rsidRPr="00917CD4" w:rsidRDefault="00917CD4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17CD4">
        <w:rPr>
          <w:rFonts w:ascii="仿宋_GB2312" w:eastAsia="仿宋_GB2312" w:hint="eastAsia"/>
          <w:sz w:val="30"/>
          <w:szCs w:val="30"/>
        </w:rPr>
        <w:t>“机关事业单位职业年金缴费”</w:t>
      </w:r>
      <w:r w:rsidRPr="00917CD4">
        <w:rPr>
          <w:rFonts w:cs="Arial" w:hint="eastAsia"/>
          <w:color w:val="000000"/>
          <w:sz w:val="22"/>
          <w:szCs w:val="22"/>
        </w:rPr>
        <w:t xml:space="preserve"> </w:t>
      </w:r>
      <w:r w:rsidRPr="00917CD4">
        <w:rPr>
          <w:rFonts w:ascii="仿宋_GB2312" w:eastAsia="仿宋_GB2312" w:hint="eastAsia"/>
          <w:sz w:val="30"/>
          <w:szCs w:val="30"/>
        </w:rPr>
        <w:t>1,461,000.00元，主要用于实施养老保险制度由单位缴纳的</w:t>
      </w:r>
      <w:r>
        <w:rPr>
          <w:rFonts w:ascii="仿宋_GB2312" w:eastAsia="仿宋_GB2312" w:hint="eastAsia"/>
          <w:sz w:val="30"/>
          <w:szCs w:val="30"/>
        </w:rPr>
        <w:t>职业年金</w:t>
      </w:r>
      <w:r w:rsidRPr="00917CD4">
        <w:rPr>
          <w:rFonts w:ascii="仿宋_GB2312" w:eastAsia="仿宋_GB2312" w:hint="eastAsia"/>
          <w:sz w:val="30"/>
          <w:szCs w:val="30"/>
        </w:rPr>
        <w:t>缴费支出；</w:t>
      </w:r>
    </w:p>
    <w:p w:rsidR="00917CD4" w:rsidRPr="00917CD4" w:rsidRDefault="00917CD4" w:rsidP="00917CD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17CD4">
        <w:rPr>
          <w:rFonts w:ascii="仿宋_GB2312" w:eastAsia="仿宋_GB2312" w:hint="eastAsia"/>
          <w:sz w:val="30"/>
          <w:szCs w:val="30"/>
        </w:rPr>
        <w:t>“职工基本医疗保险缴费”</w:t>
      </w:r>
      <w:r w:rsidRPr="00917CD4">
        <w:rPr>
          <w:rFonts w:cs="Arial" w:hint="eastAsia"/>
          <w:color w:val="000000"/>
          <w:sz w:val="22"/>
          <w:szCs w:val="22"/>
        </w:rPr>
        <w:t xml:space="preserve"> </w:t>
      </w:r>
      <w:r w:rsidRPr="00917CD4">
        <w:rPr>
          <w:rFonts w:ascii="仿宋_GB2312" w:eastAsia="仿宋_GB2312" w:hint="eastAsia"/>
          <w:sz w:val="30"/>
          <w:szCs w:val="30"/>
        </w:rPr>
        <w:t>1,827,000.00元，主要用于单位缴纳的职工医疗保险支出；</w:t>
      </w:r>
    </w:p>
    <w:p w:rsidR="00917CD4" w:rsidRPr="00917CD4" w:rsidRDefault="00917CD4" w:rsidP="00917CD4">
      <w:pPr>
        <w:spacing w:line="58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917CD4">
        <w:rPr>
          <w:rFonts w:ascii="仿宋_GB2312" w:eastAsia="仿宋_GB2312" w:hint="eastAsia"/>
          <w:sz w:val="30"/>
          <w:szCs w:val="30"/>
        </w:rPr>
        <w:t xml:space="preserve"> “其他社会保障缴费”168,265.00元，主要用于在职人员的工伤、生育保险缴费支出；</w:t>
      </w:r>
    </w:p>
    <w:p w:rsidR="00917CD4" w:rsidRDefault="00917CD4" w:rsidP="00917CD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17CD4">
        <w:rPr>
          <w:rFonts w:ascii="仿宋_GB2312" w:eastAsia="仿宋_GB2312" w:hint="eastAsia"/>
          <w:sz w:val="30"/>
          <w:szCs w:val="30"/>
        </w:rPr>
        <w:t>“住房公积金”7,418,136.00元，主要用于单位负担的住</w:t>
      </w:r>
      <w:r w:rsidRPr="00917CD4">
        <w:rPr>
          <w:rFonts w:ascii="仿宋_GB2312" w:eastAsia="仿宋_GB2312" w:hint="eastAsia"/>
          <w:sz w:val="30"/>
          <w:szCs w:val="30"/>
        </w:rPr>
        <w:lastRenderedPageBreak/>
        <w:t>房公积金支出；</w:t>
      </w:r>
    </w:p>
    <w:p w:rsidR="00917CD4" w:rsidRDefault="00917CD4" w:rsidP="00917CD4">
      <w:pPr>
        <w:ind w:firstLineChars="200" w:firstLine="440"/>
        <w:rPr>
          <w:rFonts w:ascii="仿宋_GB2312" w:eastAsia="仿宋_GB2312"/>
          <w:sz w:val="30"/>
          <w:szCs w:val="30"/>
        </w:rPr>
      </w:pPr>
      <w:r>
        <w:rPr>
          <w:rFonts w:ascii="宋体" w:hAnsi="宋体" w:cs="Arial" w:hint="eastAsia"/>
          <w:color w:val="000000"/>
          <w:sz w:val="22"/>
          <w:szCs w:val="22"/>
        </w:rPr>
        <w:t xml:space="preserve"> </w:t>
      </w:r>
      <w:r w:rsidRPr="00917CD4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医疗费</w:t>
      </w:r>
      <w:r w:rsidRPr="00917CD4">
        <w:rPr>
          <w:rFonts w:ascii="仿宋_GB2312" w:eastAsia="仿宋_GB2312" w:hint="eastAsia"/>
          <w:sz w:val="30"/>
          <w:szCs w:val="30"/>
        </w:rPr>
        <w:t>”291,258.00元，主要用于</w:t>
      </w:r>
      <w:r>
        <w:rPr>
          <w:rFonts w:ascii="仿宋_GB2312" w:eastAsia="仿宋_GB2312" w:hint="eastAsia"/>
          <w:sz w:val="30"/>
          <w:szCs w:val="30"/>
        </w:rPr>
        <w:t>支付职工的医药费</w:t>
      </w:r>
      <w:r w:rsidRPr="00917CD4">
        <w:rPr>
          <w:rFonts w:ascii="仿宋_GB2312" w:eastAsia="仿宋_GB2312" w:hint="eastAsia"/>
          <w:sz w:val="30"/>
          <w:szCs w:val="30"/>
        </w:rPr>
        <w:t>；</w:t>
      </w:r>
    </w:p>
    <w:p w:rsidR="005F08F6" w:rsidRPr="005F08F6" w:rsidRDefault="005F08F6" w:rsidP="005F08F6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5F08F6">
        <w:rPr>
          <w:rFonts w:ascii="仿宋_GB2312" w:eastAsia="仿宋_GB2312" w:hint="eastAsia"/>
          <w:sz w:val="30"/>
          <w:szCs w:val="30"/>
        </w:rPr>
        <w:t>“对个人和家庭的补助”</w:t>
      </w:r>
      <w:r w:rsidRPr="005F08F6">
        <w:rPr>
          <w:rFonts w:cs="Arial" w:hint="eastAsia"/>
          <w:color w:val="000000"/>
          <w:sz w:val="22"/>
          <w:szCs w:val="22"/>
        </w:rPr>
        <w:t xml:space="preserve"> </w:t>
      </w:r>
      <w:r w:rsidRPr="005F08F6">
        <w:rPr>
          <w:rFonts w:ascii="仿宋_GB2312" w:eastAsia="仿宋_GB2312" w:hint="eastAsia"/>
          <w:sz w:val="30"/>
          <w:szCs w:val="30"/>
        </w:rPr>
        <w:t>2,125,708.02元，其中：</w:t>
      </w:r>
    </w:p>
    <w:p w:rsidR="005F08F6" w:rsidRDefault="005F08F6" w:rsidP="005F08F6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“退休费”1,111,073.20元，用于单位负担的退休人员物业补贴、取暖补贴和提租补贴支出；</w:t>
      </w:r>
    </w:p>
    <w:p w:rsidR="005F08F6" w:rsidRPr="005F08F6" w:rsidRDefault="005F08F6" w:rsidP="005F08F6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抚恤金</w:t>
      </w:r>
      <w:r w:rsidRPr="005F08F6">
        <w:rPr>
          <w:rFonts w:ascii="仿宋_GB2312" w:eastAsia="仿宋_GB2312" w:hint="eastAsia"/>
          <w:sz w:val="30"/>
          <w:szCs w:val="30"/>
        </w:rPr>
        <w:t>”314,997.60元，用于单位负担的</w:t>
      </w:r>
      <w:r>
        <w:rPr>
          <w:rFonts w:ascii="仿宋_GB2312" w:eastAsia="仿宋_GB2312" w:hint="eastAsia"/>
          <w:sz w:val="30"/>
          <w:szCs w:val="30"/>
        </w:rPr>
        <w:t>职工去世抚恤金</w:t>
      </w:r>
      <w:r w:rsidRPr="005F08F6">
        <w:rPr>
          <w:rFonts w:ascii="仿宋_GB2312" w:eastAsia="仿宋_GB2312" w:hint="eastAsia"/>
          <w:sz w:val="30"/>
          <w:szCs w:val="30"/>
        </w:rPr>
        <w:t>；</w:t>
      </w:r>
    </w:p>
    <w:p w:rsidR="005F08F6" w:rsidRPr="005F08F6" w:rsidRDefault="005F08F6" w:rsidP="002D121E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“生活补助”</w:t>
      </w:r>
      <w:r w:rsidR="00790D21" w:rsidRPr="00790D21">
        <w:rPr>
          <w:rFonts w:ascii="仿宋_GB2312" w:eastAsia="仿宋_GB2312" w:hint="eastAsia"/>
          <w:sz w:val="30"/>
          <w:szCs w:val="30"/>
        </w:rPr>
        <w:t>3,747.90</w:t>
      </w:r>
      <w:r w:rsidRPr="005F08F6">
        <w:rPr>
          <w:rFonts w:ascii="仿宋_GB2312" w:eastAsia="仿宋_GB2312" w:hint="eastAsia"/>
          <w:sz w:val="30"/>
          <w:szCs w:val="30"/>
        </w:rPr>
        <w:t>元，用于</w:t>
      </w:r>
      <w:r w:rsidR="00790D21">
        <w:rPr>
          <w:rFonts w:ascii="仿宋_GB2312" w:eastAsia="仿宋_GB2312" w:hint="eastAsia"/>
          <w:sz w:val="30"/>
          <w:szCs w:val="30"/>
        </w:rPr>
        <w:t>退休职工家属生活补助费</w:t>
      </w:r>
      <w:r w:rsidRPr="005F08F6">
        <w:rPr>
          <w:rFonts w:ascii="仿宋_GB2312" w:eastAsia="仿宋_GB2312" w:hint="eastAsia"/>
          <w:sz w:val="30"/>
          <w:szCs w:val="30"/>
        </w:rPr>
        <w:t>；</w:t>
      </w:r>
    </w:p>
    <w:p w:rsidR="005F08F6" w:rsidRDefault="005F08F6" w:rsidP="002D121E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“医疗费补助”</w:t>
      </w:r>
      <w:r w:rsidR="00790D21" w:rsidRPr="00790D21">
        <w:rPr>
          <w:rFonts w:ascii="仿宋_GB2312" w:eastAsia="仿宋_GB2312" w:hint="eastAsia"/>
          <w:sz w:val="30"/>
          <w:szCs w:val="30"/>
        </w:rPr>
        <w:t>599,477.00</w:t>
      </w:r>
      <w:r w:rsidRPr="005F08F6">
        <w:rPr>
          <w:rFonts w:ascii="仿宋_GB2312" w:eastAsia="仿宋_GB2312" w:hint="eastAsia"/>
          <w:sz w:val="30"/>
          <w:szCs w:val="30"/>
        </w:rPr>
        <w:t>元，用于</w:t>
      </w:r>
      <w:r w:rsidR="00790D21">
        <w:rPr>
          <w:rFonts w:ascii="仿宋_GB2312" w:eastAsia="仿宋_GB2312" w:hint="eastAsia"/>
          <w:sz w:val="30"/>
          <w:szCs w:val="30"/>
        </w:rPr>
        <w:t>退休</w:t>
      </w:r>
      <w:r w:rsidRPr="005F08F6">
        <w:rPr>
          <w:rFonts w:ascii="仿宋_GB2312" w:eastAsia="仿宋_GB2312" w:hint="eastAsia"/>
          <w:sz w:val="30"/>
          <w:szCs w:val="30"/>
        </w:rPr>
        <w:t>人员的医疗费支出；</w:t>
      </w:r>
    </w:p>
    <w:p w:rsidR="006262FF" w:rsidRPr="005F08F6" w:rsidRDefault="006262FF" w:rsidP="002D121E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助学金</w:t>
      </w:r>
      <w:r w:rsidRPr="005F08F6">
        <w:rPr>
          <w:rFonts w:ascii="仿宋_GB2312" w:eastAsia="仿宋_GB2312" w:hint="eastAsia"/>
          <w:sz w:val="30"/>
          <w:szCs w:val="30"/>
        </w:rPr>
        <w:t>”</w:t>
      </w:r>
      <w:r w:rsidRPr="006262FF">
        <w:rPr>
          <w:rFonts w:ascii="仿宋_GB2312" w:eastAsia="仿宋_GB2312" w:hint="eastAsia"/>
          <w:sz w:val="30"/>
          <w:szCs w:val="30"/>
        </w:rPr>
        <w:t>37,774.82</w:t>
      </w:r>
      <w:r w:rsidRPr="005F08F6">
        <w:rPr>
          <w:rFonts w:ascii="仿宋_GB2312" w:eastAsia="仿宋_GB2312" w:hint="eastAsia"/>
          <w:sz w:val="30"/>
          <w:szCs w:val="30"/>
        </w:rPr>
        <w:t>元，用于</w:t>
      </w:r>
      <w:r>
        <w:rPr>
          <w:rFonts w:ascii="仿宋_GB2312" w:eastAsia="仿宋_GB2312" w:hint="eastAsia"/>
          <w:sz w:val="30"/>
          <w:szCs w:val="30"/>
        </w:rPr>
        <w:t>为学生购置学生教学用品</w:t>
      </w:r>
      <w:r w:rsidRPr="005F08F6">
        <w:rPr>
          <w:rFonts w:ascii="仿宋_GB2312" w:eastAsia="仿宋_GB2312" w:hint="eastAsia"/>
          <w:sz w:val="30"/>
          <w:szCs w:val="30"/>
        </w:rPr>
        <w:t>支出；</w:t>
      </w:r>
    </w:p>
    <w:p w:rsidR="005F08F6" w:rsidRPr="005F08F6" w:rsidRDefault="005F08F6" w:rsidP="002D121E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“奖励金”</w:t>
      </w:r>
      <w:r w:rsidR="006262FF">
        <w:rPr>
          <w:rFonts w:ascii="仿宋_GB2312" w:eastAsia="仿宋_GB2312" w:hint="eastAsia"/>
          <w:sz w:val="30"/>
          <w:szCs w:val="30"/>
        </w:rPr>
        <w:t>1860</w:t>
      </w:r>
      <w:r w:rsidRPr="005F08F6">
        <w:rPr>
          <w:rFonts w:ascii="仿宋_GB2312" w:eastAsia="仿宋_GB2312" w:hint="eastAsia"/>
          <w:sz w:val="30"/>
          <w:szCs w:val="30"/>
        </w:rPr>
        <w:t>.00元，用于在职人员的独生子女费支出。</w:t>
      </w:r>
    </w:p>
    <w:p w:rsidR="006262FF" w:rsidRDefault="006262FF" w:rsidP="002D121E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08F6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其他对个人和家庭补助</w:t>
      </w:r>
      <w:r w:rsidRPr="005F08F6">
        <w:rPr>
          <w:rFonts w:ascii="仿宋_GB2312" w:eastAsia="仿宋_GB2312" w:hint="eastAsia"/>
          <w:sz w:val="30"/>
          <w:szCs w:val="30"/>
        </w:rPr>
        <w:t>”</w:t>
      </w:r>
      <w:r w:rsidRPr="006262FF">
        <w:rPr>
          <w:rFonts w:cs="Arial" w:hint="eastAsia"/>
          <w:color w:val="000000"/>
          <w:sz w:val="22"/>
          <w:szCs w:val="22"/>
        </w:rPr>
        <w:t xml:space="preserve"> </w:t>
      </w:r>
      <w:r w:rsidRPr="006262FF">
        <w:rPr>
          <w:rFonts w:ascii="仿宋_GB2312" w:eastAsia="仿宋_GB2312" w:hint="eastAsia"/>
          <w:sz w:val="30"/>
          <w:szCs w:val="30"/>
        </w:rPr>
        <w:t>56,777.50</w:t>
      </w:r>
      <w:r w:rsidRPr="005F08F6">
        <w:rPr>
          <w:rFonts w:ascii="仿宋_GB2312" w:eastAsia="仿宋_GB2312" w:hint="eastAsia"/>
          <w:sz w:val="30"/>
          <w:szCs w:val="30"/>
        </w:rPr>
        <w:t>元，用于</w:t>
      </w:r>
      <w:r>
        <w:rPr>
          <w:rFonts w:ascii="仿宋_GB2312" w:eastAsia="仿宋_GB2312" w:hint="eastAsia"/>
          <w:sz w:val="30"/>
          <w:szCs w:val="30"/>
        </w:rPr>
        <w:t>发放职工购房补贴、</w:t>
      </w:r>
      <w:r w:rsidR="002D121E">
        <w:rPr>
          <w:rFonts w:ascii="仿宋_GB2312" w:eastAsia="仿宋_GB2312" w:hint="eastAsia"/>
          <w:sz w:val="30"/>
          <w:szCs w:val="30"/>
        </w:rPr>
        <w:t>探亲路费等。</w:t>
      </w:r>
    </w:p>
    <w:p w:rsidR="002D121E" w:rsidRPr="002D121E" w:rsidRDefault="002D121E" w:rsidP="002D121E">
      <w:pPr>
        <w:spacing w:line="580" w:lineRule="exact"/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Pr="002D121E">
        <w:rPr>
          <w:rFonts w:ascii="仿宋_GB2312" w:eastAsia="仿宋_GB2312" w:hint="eastAsia"/>
          <w:sz w:val="30"/>
          <w:szCs w:val="30"/>
        </w:rPr>
        <w:t>“商品和服务支出” 3,502,000.00元，其中：</w:t>
      </w:r>
    </w:p>
    <w:p w:rsid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“办公费”83,416.50元，主要用于购买日常办公用品及耗材、订购书报杂志等支出；</w:t>
      </w:r>
    </w:p>
    <w:p w:rsid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咨询费</w:t>
      </w:r>
      <w:r w:rsidRPr="002D121E">
        <w:rPr>
          <w:rFonts w:ascii="仿宋_GB2312" w:eastAsia="仿宋_GB2312" w:hint="eastAsia"/>
          <w:sz w:val="30"/>
          <w:szCs w:val="30"/>
        </w:rPr>
        <w:t>”5,700.00元，主要用于</w:t>
      </w:r>
      <w:r>
        <w:rPr>
          <w:rFonts w:ascii="仿宋_GB2312" w:eastAsia="仿宋_GB2312" w:hint="eastAsia"/>
          <w:sz w:val="30"/>
          <w:szCs w:val="30"/>
        </w:rPr>
        <w:t>学院内部改造支出第三方鉴定费</w:t>
      </w:r>
      <w:r w:rsidRPr="002D121E">
        <w:rPr>
          <w:rFonts w:ascii="仿宋_GB2312" w:eastAsia="仿宋_GB2312" w:hint="eastAsia"/>
          <w:sz w:val="30"/>
          <w:szCs w:val="30"/>
        </w:rPr>
        <w:t>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“手续费”9,275.00元，主要用于转账汇款手续费及账户服务费支出；</w:t>
      </w:r>
    </w:p>
    <w:p w:rsidR="002D121E" w:rsidRPr="002D121E" w:rsidRDefault="002D121E" w:rsidP="002D121E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“水费”110,107.05元，主要用于交纳水费和污水处理费</w:t>
      </w:r>
      <w:r w:rsidRPr="002D121E">
        <w:rPr>
          <w:rFonts w:ascii="仿宋_GB2312" w:eastAsia="仿宋_GB2312" w:hint="eastAsia"/>
          <w:sz w:val="30"/>
          <w:szCs w:val="30"/>
        </w:rPr>
        <w:lastRenderedPageBreak/>
        <w:t>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“电费”231,683.37元，用于电费支出；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“邮电费”19,154.20元，主要用于电话费、网络费等支出；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“取暖费”431,010.00元，主要用取暖费支出；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“物业管理费”443,526.11元，主要用于单位综合治理、绿化、卫生等物业管理支出；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“差旅费”18,973.60元，主要用于出差交通费、住宿费、伙食补助费支出；</w:t>
      </w:r>
    </w:p>
    <w:p w:rsidR="002D121E" w:rsidRP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“维修（护）费”</w:t>
      </w:r>
      <w:r w:rsidRPr="002D121E">
        <w:rPr>
          <w:rFonts w:cs="Arial" w:hint="eastAsia"/>
          <w:color w:val="000000"/>
          <w:sz w:val="22"/>
          <w:szCs w:val="22"/>
        </w:rPr>
        <w:t xml:space="preserve"> </w:t>
      </w:r>
      <w:r w:rsidRPr="002D121E">
        <w:rPr>
          <w:rFonts w:ascii="仿宋_GB2312" w:eastAsia="仿宋_GB2312" w:hint="eastAsia"/>
          <w:sz w:val="30"/>
          <w:szCs w:val="30"/>
        </w:rPr>
        <w:t>631,950.01元，主要用于维修办公设备、生活设备、购买维修配件支出；</w:t>
      </w:r>
    </w:p>
    <w:p w:rsidR="002D121E" w:rsidRDefault="002D121E" w:rsidP="002D121E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</w:t>
      </w:r>
      <w:r w:rsidR="00C20442">
        <w:rPr>
          <w:rFonts w:ascii="仿宋_GB2312" w:eastAsia="仿宋_GB2312" w:hint="eastAsia"/>
          <w:sz w:val="30"/>
          <w:szCs w:val="30"/>
        </w:rPr>
        <w:t>会议</w:t>
      </w:r>
      <w:r w:rsidRPr="002D121E">
        <w:rPr>
          <w:rFonts w:ascii="仿宋_GB2312" w:eastAsia="仿宋_GB2312" w:hint="eastAsia"/>
          <w:sz w:val="30"/>
          <w:szCs w:val="30"/>
        </w:rPr>
        <w:t>费”</w:t>
      </w:r>
      <w:r w:rsidR="00C20442">
        <w:rPr>
          <w:rFonts w:ascii="仿宋_GB2312" w:eastAsia="仿宋_GB2312" w:hint="eastAsia"/>
          <w:sz w:val="30"/>
          <w:szCs w:val="30"/>
        </w:rPr>
        <w:t>1100</w:t>
      </w:r>
      <w:r w:rsidRPr="002D121E">
        <w:rPr>
          <w:rFonts w:ascii="仿宋_GB2312" w:eastAsia="仿宋_GB2312" w:hint="eastAsia"/>
          <w:sz w:val="30"/>
          <w:szCs w:val="30"/>
        </w:rPr>
        <w:t>.00元，用于</w:t>
      </w:r>
      <w:r w:rsidR="00C20442">
        <w:rPr>
          <w:rFonts w:ascii="仿宋_GB2312" w:eastAsia="仿宋_GB2312" w:hint="eastAsia"/>
          <w:sz w:val="30"/>
          <w:szCs w:val="30"/>
        </w:rPr>
        <w:t>职工参加会议的会议费</w:t>
      </w:r>
      <w:r w:rsidRPr="002D121E">
        <w:rPr>
          <w:rFonts w:ascii="仿宋_GB2312" w:eastAsia="仿宋_GB2312" w:hint="eastAsia"/>
          <w:sz w:val="30"/>
          <w:szCs w:val="30"/>
        </w:rPr>
        <w:t>；</w:t>
      </w:r>
    </w:p>
    <w:p w:rsidR="00C20442" w:rsidRDefault="00C20442" w:rsidP="00C20442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“培训费”</w:t>
      </w:r>
      <w:r w:rsidRPr="00C20442">
        <w:rPr>
          <w:rFonts w:ascii="仿宋_GB2312" w:eastAsia="仿宋_GB2312" w:hint="eastAsia"/>
          <w:sz w:val="30"/>
          <w:szCs w:val="30"/>
        </w:rPr>
        <w:t>5,400.00</w:t>
      </w:r>
      <w:r w:rsidRPr="002D121E">
        <w:rPr>
          <w:rFonts w:ascii="仿宋_GB2312" w:eastAsia="仿宋_GB2312" w:hint="eastAsia"/>
          <w:sz w:val="30"/>
          <w:szCs w:val="30"/>
        </w:rPr>
        <w:t>元，用于各类培训支出；</w:t>
      </w:r>
    </w:p>
    <w:p w:rsidR="00C20442" w:rsidRPr="002D121E" w:rsidRDefault="00C20442" w:rsidP="00C20442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专用材料费</w:t>
      </w:r>
      <w:r w:rsidRPr="002D121E">
        <w:rPr>
          <w:rFonts w:ascii="仿宋_GB2312" w:eastAsia="仿宋_GB2312" w:hint="eastAsia"/>
          <w:sz w:val="30"/>
          <w:szCs w:val="30"/>
        </w:rPr>
        <w:t>”</w:t>
      </w:r>
      <w:r w:rsidRPr="00C20442">
        <w:rPr>
          <w:rFonts w:ascii="仿宋_GB2312" w:eastAsia="仿宋_GB2312" w:hint="eastAsia"/>
          <w:sz w:val="30"/>
          <w:szCs w:val="30"/>
        </w:rPr>
        <w:t>259,540.06</w:t>
      </w:r>
      <w:r w:rsidRPr="002D121E">
        <w:rPr>
          <w:rFonts w:ascii="仿宋_GB2312" w:eastAsia="仿宋_GB2312" w:hint="eastAsia"/>
          <w:sz w:val="30"/>
          <w:szCs w:val="30"/>
        </w:rPr>
        <w:t>元，用于</w:t>
      </w:r>
      <w:r>
        <w:rPr>
          <w:rFonts w:ascii="仿宋_GB2312" w:eastAsia="仿宋_GB2312" w:hint="eastAsia"/>
          <w:sz w:val="30"/>
          <w:szCs w:val="30"/>
        </w:rPr>
        <w:t>购置学生日常教学材料购置</w:t>
      </w:r>
      <w:r w:rsidR="002A710C">
        <w:rPr>
          <w:rFonts w:ascii="仿宋_GB2312" w:eastAsia="仿宋_GB2312" w:hint="eastAsia"/>
          <w:sz w:val="30"/>
          <w:szCs w:val="30"/>
        </w:rPr>
        <w:t>等</w:t>
      </w:r>
      <w:r w:rsidRPr="002D121E">
        <w:rPr>
          <w:rFonts w:ascii="仿宋_GB2312" w:eastAsia="仿宋_GB2312" w:hint="eastAsia"/>
          <w:sz w:val="30"/>
          <w:szCs w:val="30"/>
        </w:rPr>
        <w:t>支出；</w:t>
      </w:r>
    </w:p>
    <w:p w:rsidR="00C20442" w:rsidRPr="002A710C" w:rsidRDefault="002A710C" w:rsidP="00C20442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劳务费</w:t>
      </w:r>
      <w:r w:rsidRPr="002D121E">
        <w:rPr>
          <w:rFonts w:ascii="仿宋_GB2312" w:eastAsia="仿宋_GB2312" w:hint="eastAsia"/>
          <w:sz w:val="30"/>
          <w:szCs w:val="30"/>
        </w:rPr>
        <w:t>”</w:t>
      </w:r>
      <w:r w:rsidRPr="002A710C">
        <w:rPr>
          <w:rFonts w:ascii="仿宋_GB2312" w:eastAsia="仿宋_GB2312" w:hint="eastAsia"/>
          <w:sz w:val="30"/>
          <w:szCs w:val="30"/>
        </w:rPr>
        <w:t>55,886.00</w:t>
      </w:r>
      <w:r w:rsidRPr="002D121E">
        <w:rPr>
          <w:rFonts w:ascii="仿宋_GB2312" w:eastAsia="仿宋_GB2312" w:hint="eastAsia"/>
          <w:sz w:val="30"/>
          <w:szCs w:val="30"/>
        </w:rPr>
        <w:t>元，用于</w:t>
      </w:r>
      <w:r>
        <w:rPr>
          <w:rFonts w:ascii="仿宋_GB2312" w:eastAsia="仿宋_GB2312" w:hint="eastAsia"/>
          <w:sz w:val="30"/>
          <w:szCs w:val="30"/>
        </w:rPr>
        <w:t>支付招聘职工服务费、法律顾问费等支出。</w:t>
      </w:r>
    </w:p>
    <w:p w:rsidR="002D121E" w:rsidRPr="002D121E" w:rsidRDefault="002D121E" w:rsidP="002A710C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“工会经费”</w:t>
      </w:r>
      <w:r w:rsidR="002A710C" w:rsidRPr="002A710C">
        <w:rPr>
          <w:rFonts w:ascii="仿宋_GB2312" w:eastAsia="仿宋_GB2312" w:hint="eastAsia"/>
          <w:sz w:val="30"/>
          <w:szCs w:val="30"/>
        </w:rPr>
        <w:t>202,200.00</w:t>
      </w:r>
      <w:r w:rsidRPr="002D121E">
        <w:rPr>
          <w:rFonts w:ascii="仿宋_GB2312" w:eastAsia="仿宋_GB2312" w:hint="eastAsia"/>
          <w:sz w:val="30"/>
          <w:szCs w:val="30"/>
        </w:rPr>
        <w:t>元，用于单位负担的工会经费支出；</w:t>
      </w:r>
    </w:p>
    <w:p w:rsidR="002D121E" w:rsidRPr="002D121E" w:rsidRDefault="002D121E" w:rsidP="002A710C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“福利费”</w:t>
      </w:r>
      <w:r w:rsidR="002A710C" w:rsidRPr="002A710C">
        <w:rPr>
          <w:rFonts w:ascii="仿宋_GB2312" w:eastAsia="仿宋_GB2312" w:hint="eastAsia"/>
          <w:sz w:val="30"/>
          <w:szCs w:val="30"/>
        </w:rPr>
        <w:t>469,780.01</w:t>
      </w:r>
      <w:r w:rsidRPr="002D121E">
        <w:rPr>
          <w:rFonts w:ascii="仿宋_GB2312" w:eastAsia="仿宋_GB2312" w:hint="eastAsia"/>
          <w:sz w:val="30"/>
          <w:szCs w:val="30"/>
        </w:rPr>
        <w:t>元，用于按规定提取的职工福利费；</w:t>
      </w:r>
    </w:p>
    <w:p w:rsidR="002A710C" w:rsidRPr="002D121E" w:rsidRDefault="002D121E" w:rsidP="002A710C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“公务用车运行维护费”</w:t>
      </w:r>
      <w:r w:rsidR="002A710C" w:rsidRPr="002A710C">
        <w:rPr>
          <w:rFonts w:cs="Arial" w:hint="eastAsia"/>
          <w:color w:val="000000"/>
          <w:sz w:val="22"/>
          <w:szCs w:val="22"/>
        </w:rPr>
        <w:t xml:space="preserve"> </w:t>
      </w:r>
      <w:r w:rsidR="002A710C" w:rsidRPr="002A710C">
        <w:rPr>
          <w:rFonts w:ascii="仿宋_GB2312" w:eastAsia="仿宋_GB2312" w:hint="eastAsia"/>
          <w:sz w:val="30"/>
          <w:szCs w:val="30"/>
        </w:rPr>
        <w:t>49,809.59</w:t>
      </w:r>
      <w:r w:rsidRPr="002D121E">
        <w:rPr>
          <w:rFonts w:ascii="仿宋_GB2312" w:eastAsia="仿宋_GB2312" w:hint="eastAsia"/>
          <w:sz w:val="30"/>
          <w:szCs w:val="30"/>
        </w:rPr>
        <w:t>元，用于单位公车的燃料、维修、保险等支出；</w:t>
      </w:r>
    </w:p>
    <w:p w:rsidR="002D121E" w:rsidRPr="002D121E" w:rsidRDefault="002D121E" w:rsidP="002A710C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t>“其他交通费用”</w:t>
      </w:r>
      <w:r w:rsidR="002A710C" w:rsidRPr="002A710C">
        <w:rPr>
          <w:rFonts w:ascii="仿宋_GB2312" w:eastAsia="仿宋_GB2312" w:hint="eastAsia"/>
          <w:sz w:val="30"/>
          <w:szCs w:val="30"/>
        </w:rPr>
        <w:t>311,676.86</w:t>
      </w:r>
      <w:r w:rsidRPr="002D121E">
        <w:rPr>
          <w:rFonts w:ascii="仿宋_GB2312" w:eastAsia="仿宋_GB2312" w:hint="eastAsia"/>
          <w:sz w:val="30"/>
          <w:szCs w:val="30"/>
        </w:rPr>
        <w:t>元，主要用于</w:t>
      </w:r>
      <w:r w:rsidR="002A710C">
        <w:rPr>
          <w:rFonts w:ascii="仿宋_GB2312" w:eastAsia="仿宋_GB2312" w:hint="eastAsia"/>
          <w:sz w:val="30"/>
          <w:szCs w:val="30"/>
        </w:rPr>
        <w:t>学院班车燃料、维修、保险等支出</w:t>
      </w:r>
      <w:r w:rsidRPr="002D121E">
        <w:rPr>
          <w:rFonts w:ascii="仿宋_GB2312" w:eastAsia="仿宋_GB2312" w:hint="eastAsia"/>
          <w:sz w:val="30"/>
          <w:szCs w:val="30"/>
        </w:rPr>
        <w:t>；</w:t>
      </w:r>
    </w:p>
    <w:p w:rsidR="002D121E" w:rsidRPr="002D121E" w:rsidRDefault="002D121E" w:rsidP="002A710C">
      <w:pPr>
        <w:spacing w:line="58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2D121E">
        <w:rPr>
          <w:rFonts w:ascii="仿宋_GB2312" w:eastAsia="仿宋_GB2312" w:hint="eastAsia"/>
          <w:sz w:val="30"/>
          <w:szCs w:val="30"/>
        </w:rPr>
        <w:lastRenderedPageBreak/>
        <w:t>“其他商品和服务支出”</w:t>
      </w:r>
      <w:r w:rsidR="002A710C" w:rsidRPr="002A710C">
        <w:rPr>
          <w:rFonts w:cs="Arial" w:hint="eastAsia"/>
          <w:color w:val="000000"/>
          <w:sz w:val="22"/>
          <w:szCs w:val="22"/>
        </w:rPr>
        <w:t xml:space="preserve"> </w:t>
      </w:r>
      <w:r w:rsidR="002A710C" w:rsidRPr="002A710C">
        <w:rPr>
          <w:rFonts w:ascii="仿宋_GB2312" w:eastAsia="仿宋_GB2312" w:hint="eastAsia"/>
          <w:sz w:val="30"/>
          <w:szCs w:val="30"/>
        </w:rPr>
        <w:t>161,811.64</w:t>
      </w:r>
      <w:r w:rsidRPr="002D121E">
        <w:rPr>
          <w:rFonts w:ascii="仿宋_GB2312" w:eastAsia="仿宋_GB2312" w:hint="eastAsia"/>
          <w:sz w:val="30"/>
          <w:szCs w:val="30"/>
        </w:rPr>
        <w:t>元，主要用于</w:t>
      </w:r>
      <w:r w:rsidR="002A710C">
        <w:rPr>
          <w:rFonts w:ascii="仿宋_GB2312" w:eastAsia="仿宋_GB2312" w:hint="eastAsia"/>
          <w:sz w:val="30"/>
          <w:szCs w:val="30"/>
        </w:rPr>
        <w:t>党建经费、招生费</w:t>
      </w:r>
      <w:r w:rsidRPr="002D121E">
        <w:rPr>
          <w:rFonts w:ascii="仿宋_GB2312" w:eastAsia="仿宋_GB2312" w:hint="eastAsia"/>
          <w:sz w:val="30"/>
          <w:szCs w:val="30"/>
        </w:rPr>
        <w:t>等支出。</w:t>
      </w:r>
    </w:p>
    <w:p w:rsidR="00946029" w:rsidRDefault="0067743F">
      <w:pPr>
        <w:spacing w:line="580" w:lineRule="exact"/>
        <w:ind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五、2018年度机关运行经费决算数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DB548E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</w:t>
      </w:r>
      <w:proofErr w:type="gramStart"/>
      <w:r>
        <w:rPr>
          <w:rFonts w:ascii="仿宋_GB2312" w:eastAsia="仿宋_GB2312" w:hint="eastAsia"/>
          <w:sz w:val="30"/>
          <w:szCs w:val="30"/>
        </w:rPr>
        <w:t>无机关</w:t>
      </w:r>
      <w:proofErr w:type="gramEnd"/>
      <w:r>
        <w:rPr>
          <w:rFonts w:ascii="仿宋_GB2312" w:eastAsia="仿宋_GB2312" w:hint="eastAsia"/>
          <w:sz w:val="30"/>
          <w:szCs w:val="30"/>
        </w:rPr>
        <w:t>运行经费。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六、2018年度部门决算政府性基金预算财政拨款收入支出情况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DB548E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2018年度无政府性基金预算财政拨款收入、支出和结转结余。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</w:rPr>
      </w:pP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七、</w:t>
      </w:r>
      <w:r>
        <w:rPr>
          <w:rFonts w:ascii="楷体_GB2312" w:eastAsia="楷体_GB2312" w:hint="eastAsia"/>
          <w:b/>
          <w:sz w:val="30"/>
          <w:szCs w:val="30"/>
        </w:rPr>
        <w:t>2018年度</w:t>
      </w: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政府采购情况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DB548E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2018年政府采购支出总额</w:t>
      </w:r>
      <w:r w:rsidR="00DB548E" w:rsidRPr="00DB548E">
        <w:rPr>
          <w:rFonts w:ascii="仿宋_GB2312" w:eastAsia="仿宋_GB2312"/>
          <w:sz w:val="30"/>
          <w:szCs w:val="30"/>
        </w:rPr>
        <w:t>3,702,247.75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元，其中：政府采购货物支出</w:t>
      </w:r>
      <w:r w:rsidR="00DB548E" w:rsidRPr="00DB548E">
        <w:rPr>
          <w:rFonts w:ascii="仿宋_GB2312" w:eastAsia="仿宋_GB2312"/>
          <w:sz w:val="30"/>
          <w:szCs w:val="30"/>
        </w:rPr>
        <w:t>2,966,308.00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元、政府采购服务支出</w:t>
      </w:r>
      <w:r w:rsidR="00DB548E" w:rsidRPr="00DB548E">
        <w:rPr>
          <w:rFonts w:ascii="仿宋_GB2312" w:eastAsia="仿宋_GB2312"/>
          <w:sz w:val="30"/>
          <w:szCs w:val="30"/>
        </w:rPr>
        <w:t>735,939.75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元。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</w:rPr>
      </w:pP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八、</w:t>
      </w:r>
      <w:r>
        <w:rPr>
          <w:rFonts w:ascii="楷体_GB2312" w:eastAsia="楷体_GB2312" w:hint="eastAsia"/>
          <w:b/>
          <w:sz w:val="30"/>
          <w:szCs w:val="30"/>
        </w:rPr>
        <w:t>2018年度</w:t>
      </w: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预算绩效情况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294B98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</w:t>
      </w:r>
      <w:proofErr w:type="gramStart"/>
      <w:r>
        <w:rPr>
          <w:rFonts w:ascii="仿宋_GB2312" w:eastAsia="仿宋_GB2312" w:hint="eastAsia"/>
          <w:sz w:val="30"/>
          <w:szCs w:val="30"/>
        </w:rPr>
        <w:t>无实行</w:t>
      </w:r>
      <w:proofErr w:type="gramEnd"/>
      <w:r>
        <w:rPr>
          <w:rFonts w:ascii="仿宋_GB2312" w:eastAsia="仿宋_GB2312" w:hint="eastAsia"/>
          <w:sz w:val="30"/>
          <w:szCs w:val="30"/>
        </w:rPr>
        <w:t>预算绩效管理的项目。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</w:rPr>
      </w:pP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九、</w:t>
      </w:r>
      <w:r>
        <w:rPr>
          <w:rFonts w:ascii="楷体_GB2312" w:eastAsia="楷体_GB2312" w:hint="eastAsia"/>
          <w:b/>
          <w:sz w:val="30"/>
          <w:szCs w:val="30"/>
        </w:rPr>
        <w:t>2018年度</w:t>
      </w:r>
      <w:r>
        <w:rPr>
          <w:rFonts w:ascii="楷体_GB2312" w:eastAsia="楷体_GB2312" w:hAnsi="宋体" w:cs="楷体" w:hint="eastAsia"/>
          <w:b/>
          <w:bCs/>
          <w:color w:val="000000"/>
          <w:sz w:val="30"/>
          <w:szCs w:val="30"/>
        </w:rPr>
        <w:t>国有资产占有使用情况</w:t>
      </w:r>
    </w:p>
    <w:p w:rsidR="00946029" w:rsidRPr="002A08E8" w:rsidRDefault="0067743F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截至2018年</w:t>
      </w:r>
      <w:r w:rsidRPr="002A08E8">
        <w:rPr>
          <w:rFonts w:ascii="仿宋_GB2312" w:eastAsia="仿宋_GB2312" w:hAnsi="宋体" w:cs="仿宋_GB2312"/>
          <w:color w:val="000000"/>
          <w:sz w:val="30"/>
          <w:szCs w:val="30"/>
        </w:rPr>
        <w:t>12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月</w:t>
      </w:r>
      <w:r w:rsidRPr="002A08E8">
        <w:rPr>
          <w:rFonts w:ascii="仿宋_GB2312" w:eastAsia="仿宋_GB2312" w:hAnsi="宋体" w:cs="仿宋_GB2312"/>
          <w:color w:val="000000"/>
          <w:sz w:val="30"/>
          <w:szCs w:val="30"/>
        </w:rPr>
        <w:t>31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日，</w:t>
      </w:r>
      <w:r w:rsidRPr="002A08E8">
        <w:rPr>
          <w:rFonts w:ascii="仿宋_GB2312" w:eastAsia="仿宋_GB2312" w:hAnsi="宋体" w:hint="eastAsia"/>
          <w:sz w:val="30"/>
          <w:szCs w:val="30"/>
        </w:rPr>
        <w:t>天津市</w:t>
      </w:r>
      <w:r w:rsidR="00294B98" w:rsidRPr="002A08E8">
        <w:rPr>
          <w:rFonts w:ascii="仿宋_GB2312" w:eastAsia="仿宋_GB2312" w:hAnsi="宋体" w:hint="eastAsia"/>
          <w:sz w:val="30"/>
          <w:szCs w:val="30"/>
        </w:rPr>
        <w:t>公用技师学院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共有车辆</w:t>
      </w:r>
      <w:r w:rsidR="00294B98"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63</w:t>
      </w:r>
      <w:r w:rsidRPr="002A08E8">
        <w:rPr>
          <w:rFonts w:ascii="仿宋_GB2312" w:eastAsia="仿宋_GB2312" w:hint="eastAsia"/>
          <w:sz w:val="30"/>
          <w:szCs w:val="30"/>
        </w:rPr>
        <w:t xml:space="preserve">    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辆，其中：其他用车</w:t>
      </w:r>
      <w:r w:rsidR="00294B98"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63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 w:rsidRPr="002A08E8">
        <w:rPr>
          <w:rFonts w:ascii="仿宋_GB2312" w:eastAsia="仿宋_GB2312"/>
          <w:sz w:val="30"/>
          <w:szCs w:val="30"/>
        </w:rPr>
        <w:t>其他用车主要包括</w:t>
      </w:r>
      <w:r w:rsidR="00C96156" w:rsidRPr="002A08E8">
        <w:rPr>
          <w:rFonts w:ascii="仿宋_GB2312" w:eastAsia="仿宋_GB2312" w:hint="eastAsia"/>
          <w:sz w:val="30"/>
          <w:szCs w:val="30"/>
        </w:rPr>
        <w:t>教学用车、公务用车</w:t>
      </w:r>
      <w:r w:rsidRPr="002A08E8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946029" w:rsidRDefault="0067743F">
      <w:pPr>
        <w:spacing w:line="58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十、2018年度教育、医疗卫生、社会保障和就业、住房保障、涉农补贴等民生支出情况</w:t>
      </w: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天津市</w:t>
      </w:r>
      <w:r w:rsidR="00294B98">
        <w:rPr>
          <w:rFonts w:ascii="仿宋_GB2312" w:eastAsia="仿宋_GB2312" w:hAnsi="宋体" w:hint="eastAsia"/>
          <w:sz w:val="30"/>
          <w:szCs w:val="30"/>
        </w:rPr>
        <w:t>公用技师学院</w:t>
      </w:r>
      <w:r>
        <w:rPr>
          <w:rFonts w:ascii="仿宋_GB2312" w:eastAsia="仿宋_GB2312" w:hint="eastAsia"/>
          <w:sz w:val="30"/>
          <w:szCs w:val="30"/>
        </w:rPr>
        <w:t>2018年度无教育、医疗卫生、社会保障和就业、住房保障、涉农补贴等民生支出情况。</w:t>
      </w:r>
    </w:p>
    <w:p w:rsidR="00946029" w:rsidRDefault="00946029">
      <w:pPr>
        <w:spacing w:line="580" w:lineRule="exact"/>
        <w:jc w:val="center"/>
        <w:rPr>
          <w:rFonts w:ascii="隶书" w:eastAsia="隶书"/>
          <w:sz w:val="30"/>
          <w:szCs w:val="30"/>
        </w:rPr>
      </w:pPr>
    </w:p>
    <w:p w:rsidR="00946029" w:rsidRDefault="0067743F">
      <w:pPr>
        <w:spacing w:line="58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第三部分  专业名词解释</w:t>
      </w:r>
    </w:p>
    <w:p w:rsidR="00946029" w:rsidRDefault="00946029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46029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部门决算。是指行政事业单位在年度终了，根据财政部门决算编审要求，在日常会计核算的基础上编制的、综合反映本单位预算执行结果和财务状况的总结性文件。</w:t>
      </w:r>
    </w:p>
    <w:p w:rsidR="0067743F" w:rsidRDefault="0067743F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90864" w:rsidRDefault="00590864" w:rsidP="00590864">
      <w:pPr>
        <w:spacing w:line="5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590864" w:rsidRDefault="00590864" w:rsidP="00590864">
      <w:pPr>
        <w:spacing w:line="5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590864" w:rsidRDefault="00590864" w:rsidP="00590864">
      <w:pPr>
        <w:spacing w:line="58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590864" w:rsidRPr="00590864" w:rsidRDefault="0059086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590864" w:rsidRPr="00590864" w:rsidSect="00946029">
      <w:head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CD" w:rsidRDefault="006425CD">
      <w:pPr>
        <w:spacing w:line="240" w:lineRule="auto"/>
      </w:pPr>
      <w:r>
        <w:separator/>
      </w:r>
    </w:p>
  </w:endnote>
  <w:endnote w:type="continuationSeparator" w:id="0">
    <w:p w:rsidR="006425CD" w:rsidRDefault="00642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CD" w:rsidRDefault="006425CD">
      <w:pPr>
        <w:spacing w:line="240" w:lineRule="auto"/>
      </w:pPr>
      <w:r>
        <w:separator/>
      </w:r>
    </w:p>
  </w:footnote>
  <w:footnote w:type="continuationSeparator" w:id="0">
    <w:p w:rsidR="006425CD" w:rsidRDefault="006425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29" w:rsidRDefault="00946029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AC01"/>
    <w:multiLevelType w:val="singleLevel"/>
    <w:tmpl w:val="7AEEAC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11D802DB"/>
    <w:rsid w:val="00046F14"/>
    <w:rsid w:val="00076D43"/>
    <w:rsid w:val="000864BF"/>
    <w:rsid w:val="000B4E39"/>
    <w:rsid w:val="00112C55"/>
    <w:rsid w:val="001179AF"/>
    <w:rsid w:val="0012059C"/>
    <w:rsid w:val="001829A0"/>
    <w:rsid w:val="0023272F"/>
    <w:rsid w:val="002532F7"/>
    <w:rsid w:val="002566ED"/>
    <w:rsid w:val="00294B98"/>
    <w:rsid w:val="002A08E8"/>
    <w:rsid w:val="002A710C"/>
    <w:rsid w:val="002D121E"/>
    <w:rsid w:val="002E091E"/>
    <w:rsid w:val="002F1737"/>
    <w:rsid w:val="003942CD"/>
    <w:rsid w:val="004540EA"/>
    <w:rsid w:val="00465602"/>
    <w:rsid w:val="004A1361"/>
    <w:rsid w:val="004A1FA8"/>
    <w:rsid w:val="004C6721"/>
    <w:rsid w:val="0053301C"/>
    <w:rsid w:val="00590864"/>
    <w:rsid w:val="005F08F6"/>
    <w:rsid w:val="005F7B8E"/>
    <w:rsid w:val="006262FF"/>
    <w:rsid w:val="006425CD"/>
    <w:rsid w:val="0067743F"/>
    <w:rsid w:val="00701A56"/>
    <w:rsid w:val="0077787E"/>
    <w:rsid w:val="00790D21"/>
    <w:rsid w:val="007A3491"/>
    <w:rsid w:val="007D430F"/>
    <w:rsid w:val="007F3679"/>
    <w:rsid w:val="007F448B"/>
    <w:rsid w:val="0085671E"/>
    <w:rsid w:val="008A6092"/>
    <w:rsid w:val="008C3474"/>
    <w:rsid w:val="008D64CE"/>
    <w:rsid w:val="00917CD4"/>
    <w:rsid w:val="00936468"/>
    <w:rsid w:val="00946029"/>
    <w:rsid w:val="0098387F"/>
    <w:rsid w:val="009E0EF5"/>
    <w:rsid w:val="00A12C57"/>
    <w:rsid w:val="00A557F8"/>
    <w:rsid w:val="00A63CB9"/>
    <w:rsid w:val="00A722EA"/>
    <w:rsid w:val="00AA58BF"/>
    <w:rsid w:val="00AA676A"/>
    <w:rsid w:val="00B210F5"/>
    <w:rsid w:val="00B53416"/>
    <w:rsid w:val="00BE682B"/>
    <w:rsid w:val="00C20442"/>
    <w:rsid w:val="00C47864"/>
    <w:rsid w:val="00C53602"/>
    <w:rsid w:val="00C77332"/>
    <w:rsid w:val="00C83F29"/>
    <w:rsid w:val="00C96156"/>
    <w:rsid w:val="00CE7A0E"/>
    <w:rsid w:val="00D1683C"/>
    <w:rsid w:val="00D75283"/>
    <w:rsid w:val="00DA3A83"/>
    <w:rsid w:val="00DB548E"/>
    <w:rsid w:val="00E576CC"/>
    <w:rsid w:val="00E8795B"/>
    <w:rsid w:val="00EB277E"/>
    <w:rsid w:val="00EB7B3B"/>
    <w:rsid w:val="00F3454D"/>
    <w:rsid w:val="00F3737B"/>
    <w:rsid w:val="01582EB3"/>
    <w:rsid w:val="02317CA1"/>
    <w:rsid w:val="032B2B72"/>
    <w:rsid w:val="03633F1C"/>
    <w:rsid w:val="03877CF5"/>
    <w:rsid w:val="04DA6E85"/>
    <w:rsid w:val="059D199E"/>
    <w:rsid w:val="068D56CD"/>
    <w:rsid w:val="0750320D"/>
    <w:rsid w:val="09CD6F6A"/>
    <w:rsid w:val="0ABD2EA9"/>
    <w:rsid w:val="0B0C0657"/>
    <w:rsid w:val="0BF51CAC"/>
    <w:rsid w:val="0DCA24E7"/>
    <w:rsid w:val="11D802DB"/>
    <w:rsid w:val="121401BA"/>
    <w:rsid w:val="122B009F"/>
    <w:rsid w:val="149264E6"/>
    <w:rsid w:val="15127621"/>
    <w:rsid w:val="156A2C3E"/>
    <w:rsid w:val="157A3189"/>
    <w:rsid w:val="1B0B6786"/>
    <w:rsid w:val="1C2E1750"/>
    <w:rsid w:val="1DA340AC"/>
    <w:rsid w:val="1E8146FC"/>
    <w:rsid w:val="1F6101B7"/>
    <w:rsid w:val="236906A5"/>
    <w:rsid w:val="25AD749C"/>
    <w:rsid w:val="25AE4162"/>
    <w:rsid w:val="26EC5D21"/>
    <w:rsid w:val="28994B2A"/>
    <w:rsid w:val="28CD1B01"/>
    <w:rsid w:val="290441D9"/>
    <w:rsid w:val="2D2B1A30"/>
    <w:rsid w:val="2E6455AA"/>
    <w:rsid w:val="2E6E5875"/>
    <w:rsid w:val="2FFD4B55"/>
    <w:rsid w:val="32500429"/>
    <w:rsid w:val="33987EA4"/>
    <w:rsid w:val="33E55770"/>
    <w:rsid w:val="35F83418"/>
    <w:rsid w:val="36433E0B"/>
    <w:rsid w:val="36DF7E92"/>
    <w:rsid w:val="37C605ED"/>
    <w:rsid w:val="39D81DB4"/>
    <w:rsid w:val="3A875795"/>
    <w:rsid w:val="3C822FFF"/>
    <w:rsid w:val="3E551C1D"/>
    <w:rsid w:val="3EAA16DD"/>
    <w:rsid w:val="3EE7006C"/>
    <w:rsid w:val="3F043070"/>
    <w:rsid w:val="436E1D48"/>
    <w:rsid w:val="46762869"/>
    <w:rsid w:val="46800ECA"/>
    <w:rsid w:val="46D65DFF"/>
    <w:rsid w:val="49C60D15"/>
    <w:rsid w:val="4E776E4B"/>
    <w:rsid w:val="4EBE5040"/>
    <w:rsid w:val="4FA93361"/>
    <w:rsid w:val="50EB4351"/>
    <w:rsid w:val="59005937"/>
    <w:rsid w:val="596D5572"/>
    <w:rsid w:val="5A106A61"/>
    <w:rsid w:val="5B012DD6"/>
    <w:rsid w:val="5B4A303E"/>
    <w:rsid w:val="5B867F38"/>
    <w:rsid w:val="5CCB520D"/>
    <w:rsid w:val="5CDE5F6B"/>
    <w:rsid w:val="5CE729B2"/>
    <w:rsid w:val="5D072615"/>
    <w:rsid w:val="5D820B03"/>
    <w:rsid w:val="5DDC291B"/>
    <w:rsid w:val="5DE919D2"/>
    <w:rsid w:val="6043407E"/>
    <w:rsid w:val="605F74B4"/>
    <w:rsid w:val="617007B5"/>
    <w:rsid w:val="621870FC"/>
    <w:rsid w:val="62DA2A3D"/>
    <w:rsid w:val="65D920E1"/>
    <w:rsid w:val="66EC0C69"/>
    <w:rsid w:val="693E2FAD"/>
    <w:rsid w:val="6BA66029"/>
    <w:rsid w:val="6E2E2D6D"/>
    <w:rsid w:val="6E460B96"/>
    <w:rsid w:val="6F046708"/>
    <w:rsid w:val="6FB410D2"/>
    <w:rsid w:val="6FC54BEF"/>
    <w:rsid w:val="71411B5D"/>
    <w:rsid w:val="728E0BA0"/>
    <w:rsid w:val="75D160D9"/>
    <w:rsid w:val="762914BB"/>
    <w:rsid w:val="773A73AB"/>
    <w:rsid w:val="7A903B21"/>
    <w:rsid w:val="7CF2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2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946029"/>
    <w:rPr>
      <w:sz w:val="18"/>
      <w:szCs w:val="18"/>
    </w:rPr>
  </w:style>
  <w:style w:type="character" w:customStyle="1" w:styleId="Char0">
    <w:name w:val="页脚 Char"/>
    <w:link w:val="a4"/>
    <w:semiHidden/>
    <w:rsid w:val="00946029"/>
    <w:rPr>
      <w:sz w:val="18"/>
      <w:szCs w:val="18"/>
    </w:rPr>
  </w:style>
  <w:style w:type="paragraph" w:styleId="a3">
    <w:name w:val="header"/>
    <w:basedOn w:val="a"/>
    <w:link w:val="Char"/>
    <w:unhideWhenUsed/>
    <w:rsid w:val="0094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94602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153C-8702-4FE7-9857-63B5293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492</Words>
  <Characters>2809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Lenovo User</cp:lastModifiedBy>
  <cp:revision>7</cp:revision>
  <cp:lastPrinted>2019-09-17T05:19:00Z</cp:lastPrinted>
  <dcterms:created xsi:type="dcterms:W3CDTF">2019-09-09T06:26:00Z</dcterms:created>
  <dcterms:modified xsi:type="dcterms:W3CDTF">2019-09-18T01:36:00Z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